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F223A" w14:textId="77777777" w:rsidR="000969B2" w:rsidRPr="008248E3" w:rsidRDefault="000969B2">
      <w:pPr>
        <w:rPr>
          <w:rFonts w:cs="Times New Roman"/>
          <w:bCs/>
          <w:lang w:val="en-US"/>
        </w:rPr>
      </w:pPr>
      <w:bookmarkStart w:id="0" w:name="_Hlk150975916"/>
      <w:bookmarkEnd w:id="0"/>
    </w:p>
    <w:p w14:paraId="1E60F47F" w14:textId="77777777" w:rsidR="000969B2" w:rsidRDefault="000969B2"/>
    <w:p w14:paraId="0890756C" w14:textId="77777777" w:rsidR="000969B2" w:rsidRDefault="000969B2">
      <w:pPr>
        <w:jc w:val="center"/>
        <w:rPr>
          <w:rFonts w:ascii="Garamond" w:hAnsi="Garamond"/>
          <w:b/>
          <w:sz w:val="36"/>
          <w:szCs w:val="36"/>
        </w:rPr>
      </w:pPr>
    </w:p>
    <w:p w14:paraId="28F55613" w14:textId="77777777" w:rsidR="000969B2" w:rsidRDefault="000969B2">
      <w:pPr>
        <w:jc w:val="center"/>
        <w:rPr>
          <w:rFonts w:ascii="Garamond" w:hAnsi="Garamond"/>
          <w:b/>
          <w:sz w:val="36"/>
          <w:szCs w:val="36"/>
        </w:rPr>
      </w:pPr>
    </w:p>
    <w:p w14:paraId="66F3E653" w14:textId="77777777" w:rsidR="000969B2" w:rsidRDefault="000969B2">
      <w:pPr>
        <w:jc w:val="center"/>
        <w:rPr>
          <w:rFonts w:ascii="Garamond" w:hAnsi="Garamond"/>
          <w:b/>
          <w:sz w:val="36"/>
          <w:szCs w:val="36"/>
        </w:rPr>
      </w:pPr>
    </w:p>
    <w:p w14:paraId="35D7ECAC" w14:textId="77777777" w:rsidR="000969B2" w:rsidRDefault="000969B2">
      <w:pPr>
        <w:jc w:val="center"/>
        <w:rPr>
          <w:rFonts w:ascii="Garamond" w:hAnsi="Garamond"/>
          <w:b/>
          <w:sz w:val="36"/>
          <w:szCs w:val="36"/>
        </w:rPr>
      </w:pPr>
    </w:p>
    <w:p w14:paraId="379F5941" w14:textId="77777777" w:rsidR="000969B2" w:rsidRDefault="000969B2">
      <w:pPr>
        <w:jc w:val="center"/>
        <w:rPr>
          <w:rFonts w:ascii="Garamond" w:hAnsi="Garamond"/>
          <w:b/>
          <w:sz w:val="36"/>
          <w:szCs w:val="36"/>
        </w:rPr>
      </w:pPr>
    </w:p>
    <w:p w14:paraId="772FD320" w14:textId="77777777" w:rsidR="000969B2" w:rsidRDefault="000969B2">
      <w:pPr>
        <w:jc w:val="center"/>
        <w:rPr>
          <w:rFonts w:ascii="Garamond" w:hAnsi="Garamond"/>
          <w:b/>
          <w:sz w:val="36"/>
          <w:szCs w:val="36"/>
        </w:rPr>
      </w:pPr>
    </w:p>
    <w:p w14:paraId="00C35B87" w14:textId="77777777" w:rsidR="000969B2" w:rsidRDefault="000969B2">
      <w:pPr>
        <w:jc w:val="center"/>
        <w:rPr>
          <w:rFonts w:ascii="Garamond" w:hAnsi="Garamond"/>
          <w:b/>
          <w:sz w:val="36"/>
          <w:szCs w:val="36"/>
        </w:rPr>
      </w:pPr>
    </w:p>
    <w:p w14:paraId="619B08E8" w14:textId="77777777" w:rsidR="000969B2" w:rsidRDefault="000969B2">
      <w:pPr>
        <w:jc w:val="center"/>
        <w:rPr>
          <w:rFonts w:ascii="Garamond" w:hAnsi="Garamond"/>
          <w:b/>
          <w:sz w:val="36"/>
          <w:szCs w:val="36"/>
        </w:rPr>
      </w:pPr>
    </w:p>
    <w:p w14:paraId="13B19556" w14:textId="77777777" w:rsidR="000969B2" w:rsidRDefault="000969B2">
      <w:pPr>
        <w:jc w:val="center"/>
        <w:rPr>
          <w:b/>
          <w:sz w:val="36"/>
          <w:szCs w:val="36"/>
        </w:rPr>
      </w:pPr>
    </w:p>
    <w:p w14:paraId="1EBAB626" w14:textId="77777777" w:rsidR="000969B2" w:rsidRDefault="00E308D4">
      <w:pPr>
        <w:pStyle w:val="phtitlepageother"/>
        <w:tabs>
          <w:tab w:val="left" w:pos="1800"/>
        </w:tabs>
        <w:rPr>
          <w:b/>
          <w:iCs/>
          <w:sz w:val="32"/>
          <w:szCs w:val="32"/>
        </w:rPr>
      </w:pPr>
      <w:r>
        <w:rPr>
          <w:b/>
          <w:iCs/>
          <w:sz w:val="32"/>
          <w:szCs w:val="32"/>
        </w:rPr>
        <w:t>ОПЕРАЦИОННАЯ ИНСТРУКЦИЯ</w:t>
      </w:r>
    </w:p>
    <w:p w14:paraId="7BEA823A" w14:textId="77777777" w:rsidR="000969B2" w:rsidRDefault="000969B2">
      <w:pPr>
        <w:jc w:val="center"/>
        <w:rPr>
          <w:b/>
          <w:sz w:val="32"/>
          <w:szCs w:val="32"/>
        </w:rPr>
      </w:pPr>
    </w:p>
    <w:p w14:paraId="6E92F4A3" w14:textId="6AF0717E" w:rsidR="000969B2" w:rsidRPr="00395FE5" w:rsidRDefault="00F62FA2">
      <w:pPr>
        <w:jc w:val="center"/>
        <w:rPr>
          <w:b/>
          <w:sz w:val="28"/>
        </w:rPr>
      </w:pPr>
      <w:r>
        <w:rPr>
          <w:b/>
          <w:sz w:val="28"/>
        </w:rPr>
        <w:t>Личный кабинет Поставщика</w:t>
      </w:r>
    </w:p>
    <w:p w14:paraId="16BFFDF0" w14:textId="77777777" w:rsidR="000969B2" w:rsidRDefault="000969B2">
      <w:pPr>
        <w:jc w:val="center"/>
        <w:rPr>
          <w:rFonts w:ascii="Garamond" w:hAnsi="Garamond"/>
          <w:b/>
          <w:sz w:val="28"/>
          <w:szCs w:val="28"/>
        </w:rPr>
      </w:pPr>
    </w:p>
    <w:p w14:paraId="5E7DA93E" w14:textId="77777777" w:rsidR="000969B2" w:rsidRDefault="000969B2">
      <w:pPr>
        <w:jc w:val="center"/>
        <w:rPr>
          <w:rFonts w:ascii="Garamond" w:hAnsi="Garamond"/>
          <w:b/>
          <w:sz w:val="28"/>
          <w:szCs w:val="28"/>
        </w:rPr>
      </w:pPr>
    </w:p>
    <w:p w14:paraId="15D28D30" w14:textId="77777777" w:rsidR="000969B2" w:rsidRDefault="000969B2">
      <w:pPr>
        <w:jc w:val="center"/>
        <w:rPr>
          <w:rFonts w:ascii="Garamond" w:hAnsi="Garamond"/>
          <w:b/>
          <w:sz w:val="28"/>
          <w:szCs w:val="28"/>
        </w:rPr>
      </w:pPr>
    </w:p>
    <w:p w14:paraId="497F1FDC" w14:textId="77777777" w:rsidR="000969B2" w:rsidRDefault="000969B2">
      <w:pPr>
        <w:jc w:val="center"/>
        <w:rPr>
          <w:rFonts w:ascii="Garamond" w:hAnsi="Garamond"/>
          <w:b/>
          <w:sz w:val="28"/>
          <w:szCs w:val="28"/>
        </w:rPr>
      </w:pPr>
    </w:p>
    <w:p w14:paraId="2CF62852" w14:textId="77777777" w:rsidR="000969B2" w:rsidRDefault="000969B2">
      <w:pPr>
        <w:jc w:val="center"/>
        <w:rPr>
          <w:rFonts w:ascii="Garamond" w:hAnsi="Garamond"/>
          <w:b/>
          <w:sz w:val="28"/>
          <w:szCs w:val="28"/>
        </w:rPr>
      </w:pPr>
    </w:p>
    <w:p w14:paraId="7A758CC1" w14:textId="77777777" w:rsidR="000969B2" w:rsidRDefault="000969B2">
      <w:pPr>
        <w:jc w:val="center"/>
        <w:rPr>
          <w:rFonts w:ascii="Garamond" w:hAnsi="Garamond"/>
          <w:b/>
          <w:sz w:val="28"/>
          <w:szCs w:val="28"/>
        </w:rPr>
      </w:pPr>
    </w:p>
    <w:p w14:paraId="0AA5C672" w14:textId="77777777" w:rsidR="000969B2" w:rsidRDefault="000969B2">
      <w:pPr>
        <w:jc w:val="center"/>
        <w:rPr>
          <w:rFonts w:ascii="Garamond" w:hAnsi="Garamond"/>
          <w:b/>
          <w:sz w:val="28"/>
          <w:szCs w:val="28"/>
        </w:rPr>
      </w:pPr>
    </w:p>
    <w:p w14:paraId="14BAC07C" w14:textId="77777777" w:rsidR="000969B2" w:rsidRDefault="000969B2">
      <w:pPr>
        <w:jc w:val="center"/>
        <w:rPr>
          <w:rFonts w:ascii="Garamond" w:hAnsi="Garamond"/>
          <w:b/>
          <w:sz w:val="28"/>
          <w:szCs w:val="28"/>
        </w:rPr>
      </w:pPr>
    </w:p>
    <w:p w14:paraId="5B7709F2" w14:textId="77777777" w:rsidR="000969B2" w:rsidRDefault="000969B2">
      <w:pPr>
        <w:pStyle w:val="Requisites"/>
        <w:rPr>
          <w:rFonts w:ascii="Garamond" w:hAnsi="Garamond"/>
          <w:szCs w:val="24"/>
          <w:lang w:val="ru-RU"/>
        </w:rPr>
      </w:pPr>
    </w:p>
    <w:p w14:paraId="00C56BE6" w14:textId="77777777" w:rsidR="000969B2" w:rsidRDefault="000969B2">
      <w:pPr>
        <w:pStyle w:val="TOCHeading"/>
        <w:spacing w:before="0"/>
        <w:rPr>
          <w:rFonts w:ascii="Garamond" w:hAnsi="Garamond"/>
          <w:b w:val="0"/>
        </w:rPr>
      </w:pPr>
    </w:p>
    <w:p w14:paraId="30C90802" w14:textId="77777777" w:rsidR="000969B2" w:rsidRDefault="000969B2">
      <w:pPr>
        <w:rPr>
          <w:lang w:eastAsia="en-US"/>
        </w:rPr>
      </w:pPr>
    </w:p>
    <w:p w14:paraId="2B450A13" w14:textId="77777777" w:rsidR="000969B2" w:rsidRDefault="000969B2">
      <w:pPr>
        <w:rPr>
          <w:lang w:eastAsia="en-US"/>
        </w:rPr>
      </w:pPr>
    </w:p>
    <w:p w14:paraId="12A0359D" w14:textId="77777777" w:rsidR="000969B2" w:rsidRDefault="000969B2">
      <w:pPr>
        <w:rPr>
          <w:lang w:eastAsia="en-US"/>
        </w:rPr>
      </w:pPr>
    </w:p>
    <w:p w14:paraId="2735746F" w14:textId="77777777" w:rsidR="000969B2" w:rsidRDefault="000969B2">
      <w:pPr>
        <w:rPr>
          <w:lang w:eastAsia="en-US"/>
        </w:rPr>
      </w:pPr>
    </w:p>
    <w:p w14:paraId="48C07E7C" w14:textId="77777777" w:rsidR="000969B2" w:rsidRDefault="000969B2">
      <w:pPr>
        <w:rPr>
          <w:lang w:eastAsia="en-US"/>
        </w:rPr>
      </w:pPr>
    </w:p>
    <w:p w14:paraId="1BC12710" w14:textId="77777777" w:rsidR="000969B2" w:rsidRDefault="000969B2">
      <w:pPr>
        <w:jc w:val="center"/>
        <w:rPr>
          <w:rFonts w:ascii="Garamond" w:hAnsi="Garamond"/>
          <w:b/>
          <w:sz w:val="28"/>
          <w:szCs w:val="28"/>
        </w:rPr>
      </w:pPr>
    </w:p>
    <w:p w14:paraId="5C046209" w14:textId="77777777" w:rsidR="000969B2" w:rsidRDefault="000969B2">
      <w:pPr>
        <w:jc w:val="center"/>
        <w:rPr>
          <w:rFonts w:ascii="Garamond" w:hAnsi="Garamond"/>
          <w:b/>
          <w:sz w:val="28"/>
          <w:szCs w:val="28"/>
        </w:rPr>
      </w:pPr>
    </w:p>
    <w:p w14:paraId="2F31C937" w14:textId="77777777" w:rsidR="000969B2" w:rsidRDefault="000969B2">
      <w:pPr>
        <w:jc w:val="center"/>
        <w:rPr>
          <w:rFonts w:ascii="Garamond" w:hAnsi="Garamond"/>
          <w:b/>
          <w:sz w:val="28"/>
          <w:szCs w:val="28"/>
        </w:rPr>
      </w:pPr>
    </w:p>
    <w:p w14:paraId="24010392" w14:textId="77777777" w:rsidR="000969B2" w:rsidRDefault="000969B2">
      <w:pPr>
        <w:jc w:val="center"/>
        <w:rPr>
          <w:rFonts w:ascii="Garamond" w:hAnsi="Garamond"/>
          <w:b/>
          <w:sz w:val="28"/>
          <w:szCs w:val="28"/>
        </w:rPr>
      </w:pPr>
    </w:p>
    <w:p w14:paraId="55F2C18B" w14:textId="77777777" w:rsidR="000969B2" w:rsidRDefault="000969B2">
      <w:pPr>
        <w:jc w:val="center"/>
        <w:rPr>
          <w:rFonts w:ascii="Garamond" w:hAnsi="Garamond"/>
          <w:b/>
          <w:sz w:val="28"/>
          <w:szCs w:val="28"/>
        </w:rPr>
      </w:pPr>
    </w:p>
    <w:p w14:paraId="5CF7D29A" w14:textId="77777777" w:rsidR="000969B2" w:rsidRDefault="000969B2">
      <w:pPr>
        <w:jc w:val="center"/>
        <w:rPr>
          <w:rFonts w:ascii="Garamond" w:hAnsi="Garamond"/>
          <w:b/>
          <w:sz w:val="28"/>
          <w:szCs w:val="28"/>
        </w:rPr>
      </w:pPr>
    </w:p>
    <w:p w14:paraId="2A57475F" w14:textId="77777777" w:rsidR="000969B2" w:rsidRDefault="000969B2">
      <w:pPr>
        <w:jc w:val="center"/>
        <w:rPr>
          <w:rFonts w:ascii="Garamond" w:hAnsi="Garamond"/>
          <w:b/>
          <w:sz w:val="28"/>
          <w:szCs w:val="28"/>
        </w:rPr>
      </w:pPr>
    </w:p>
    <w:p w14:paraId="7159D0CA" w14:textId="77777777" w:rsidR="000969B2" w:rsidRDefault="000969B2">
      <w:pPr>
        <w:rPr>
          <w:rFonts w:ascii="Garamond" w:hAnsi="Garamond"/>
          <w:b/>
          <w:sz w:val="28"/>
          <w:szCs w:val="28"/>
        </w:rPr>
      </w:pPr>
    </w:p>
    <w:p w14:paraId="1DABC7F3" w14:textId="77777777" w:rsidR="000969B2" w:rsidRDefault="000969B2">
      <w:pPr>
        <w:jc w:val="center"/>
        <w:rPr>
          <w:rFonts w:ascii="Garamond" w:hAnsi="Garamond"/>
          <w:b/>
          <w:sz w:val="28"/>
          <w:szCs w:val="28"/>
        </w:rPr>
      </w:pPr>
    </w:p>
    <w:p w14:paraId="622284C6" w14:textId="77777777" w:rsidR="000969B2" w:rsidRDefault="00E308D4">
      <w:pPr>
        <w:pStyle w:val="TOCHeading"/>
        <w:spacing w:after="240"/>
        <w:rPr>
          <w:rFonts w:ascii="Arial" w:hAnsi="Arial" w:cs="Arial"/>
        </w:rPr>
      </w:pPr>
      <w:r>
        <w:rPr>
          <w:rFonts w:ascii="Arial" w:hAnsi="Arial" w:cs="Arial"/>
        </w:rPr>
        <w:lastRenderedPageBreak/>
        <w:t>ОГЛАВЛЕНИЕ</w:t>
      </w:r>
    </w:p>
    <w:p w14:paraId="4C5C2A2A" w14:textId="788BD91A" w:rsidR="00A90D5F" w:rsidRDefault="00E308D4">
      <w:pPr>
        <w:pStyle w:val="TOC1"/>
        <w:tabs>
          <w:tab w:val="left" w:pos="400"/>
          <w:tab w:val="right" w:leader="dot" w:pos="10194"/>
        </w:tabs>
        <w:rPr>
          <w:rFonts w:asciiTheme="minorHAnsi" w:eastAsiaTheme="minorEastAsia" w:hAnsiTheme="minorHAnsi" w:cstheme="minorBidi"/>
          <w:noProof/>
          <w:sz w:val="22"/>
          <w:szCs w:val="22"/>
          <w:lang w:val="sr-Latn-RS" w:eastAsia="sr-Latn-RS"/>
        </w:rPr>
      </w:pPr>
      <w:r w:rsidRPr="0003779A">
        <w:fldChar w:fldCharType="begin"/>
      </w:r>
      <w:r w:rsidRPr="0003779A">
        <w:instrText xml:space="preserve"> TOC \o "1-3" \h \z \u </w:instrText>
      </w:r>
      <w:r w:rsidRPr="0003779A">
        <w:fldChar w:fldCharType="separate"/>
      </w:r>
      <w:hyperlink w:anchor="_Toc212019541" w:history="1">
        <w:r w:rsidR="00A90D5F" w:rsidRPr="00363FDA">
          <w:rPr>
            <w:rStyle w:val="Hyperlink"/>
            <w:rFonts w:eastAsiaTheme="majorEastAsia"/>
            <w:noProof/>
            <w:lang w:val="en-US" w:eastAsia="en-US"/>
          </w:rPr>
          <w:t>1.</w:t>
        </w:r>
        <w:r w:rsidR="00A90D5F">
          <w:rPr>
            <w:rFonts w:asciiTheme="minorHAnsi" w:eastAsiaTheme="minorEastAsia" w:hAnsiTheme="minorHAnsi" w:cstheme="minorBidi"/>
            <w:noProof/>
            <w:sz w:val="22"/>
            <w:szCs w:val="22"/>
            <w:lang w:val="sr-Latn-RS" w:eastAsia="sr-Latn-RS"/>
          </w:rPr>
          <w:tab/>
        </w:r>
        <w:r w:rsidR="00A90D5F" w:rsidRPr="00363FDA">
          <w:rPr>
            <w:rStyle w:val="Hyperlink"/>
            <w:rFonts w:eastAsiaTheme="majorEastAsia"/>
            <w:noProof/>
            <w:lang w:val="en-US" w:eastAsia="en-US"/>
          </w:rPr>
          <w:t>Назначение</w:t>
        </w:r>
        <w:r w:rsidR="00A90D5F">
          <w:rPr>
            <w:noProof/>
            <w:webHidden/>
          </w:rPr>
          <w:tab/>
        </w:r>
        <w:r w:rsidR="00A90D5F">
          <w:rPr>
            <w:noProof/>
            <w:webHidden/>
          </w:rPr>
          <w:fldChar w:fldCharType="begin"/>
        </w:r>
        <w:r w:rsidR="00A90D5F">
          <w:rPr>
            <w:noProof/>
            <w:webHidden/>
          </w:rPr>
          <w:instrText xml:space="preserve"> PAGEREF _Toc212019541 \h </w:instrText>
        </w:r>
        <w:r w:rsidR="00A90D5F">
          <w:rPr>
            <w:noProof/>
            <w:webHidden/>
          </w:rPr>
        </w:r>
        <w:r w:rsidR="00A90D5F">
          <w:rPr>
            <w:noProof/>
            <w:webHidden/>
          </w:rPr>
          <w:fldChar w:fldCharType="separate"/>
        </w:r>
        <w:r w:rsidR="00A90D5F">
          <w:rPr>
            <w:noProof/>
            <w:webHidden/>
          </w:rPr>
          <w:t>3</w:t>
        </w:r>
        <w:r w:rsidR="00A90D5F">
          <w:rPr>
            <w:noProof/>
            <w:webHidden/>
          </w:rPr>
          <w:fldChar w:fldCharType="end"/>
        </w:r>
      </w:hyperlink>
    </w:p>
    <w:p w14:paraId="06CA68AD" w14:textId="54E898FD" w:rsidR="00A90D5F" w:rsidRDefault="00F80771">
      <w:pPr>
        <w:pStyle w:val="TOC1"/>
        <w:tabs>
          <w:tab w:val="left" w:pos="400"/>
          <w:tab w:val="right" w:leader="dot" w:pos="10194"/>
        </w:tabs>
        <w:rPr>
          <w:rFonts w:asciiTheme="minorHAnsi" w:eastAsiaTheme="minorEastAsia" w:hAnsiTheme="minorHAnsi" w:cstheme="minorBidi"/>
          <w:noProof/>
          <w:sz w:val="22"/>
          <w:szCs w:val="22"/>
          <w:lang w:val="sr-Latn-RS" w:eastAsia="sr-Latn-RS"/>
        </w:rPr>
      </w:pPr>
      <w:hyperlink w:anchor="_Toc212019542" w:history="1">
        <w:r w:rsidR="00A90D5F" w:rsidRPr="00363FDA">
          <w:rPr>
            <w:rStyle w:val="Hyperlink"/>
            <w:rFonts w:eastAsiaTheme="majorEastAsia"/>
            <w:noProof/>
            <w:lang w:eastAsia="en-US"/>
          </w:rPr>
          <w:t>2.</w:t>
        </w:r>
        <w:r w:rsidR="00A90D5F">
          <w:rPr>
            <w:rFonts w:asciiTheme="minorHAnsi" w:eastAsiaTheme="minorEastAsia" w:hAnsiTheme="minorHAnsi" w:cstheme="minorBidi"/>
            <w:noProof/>
            <w:sz w:val="22"/>
            <w:szCs w:val="22"/>
            <w:lang w:val="sr-Latn-RS" w:eastAsia="sr-Latn-RS"/>
          </w:rPr>
          <w:tab/>
        </w:r>
        <w:r w:rsidR="00A90D5F" w:rsidRPr="00363FDA">
          <w:rPr>
            <w:rStyle w:val="Hyperlink"/>
            <w:rFonts w:eastAsiaTheme="majorEastAsia"/>
            <w:noProof/>
            <w:lang w:eastAsia="en-US"/>
          </w:rPr>
          <w:t xml:space="preserve">Вход на электронную торговую площадку </w:t>
        </w:r>
        <w:r w:rsidR="00A90D5F">
          <w:rPr>
            <w:rStyle w:val="Hyperlink"/>
            <w:rFonts w:eastAsiaTheme="majorEastAsia"/>
            <w:noProof/>
            <w:lang w:eastAsia="en-US"/>
          </w:rPr>
          <w:t>SAP NetWeaver Portal</w:t>
        </w:r>
        <w:r w:rsidR="00A90D5F">
          <w:rPr>
            <w:noProof/>
            <w:webHidden/>
          </w:rPr>
          <w:tab/>
        </w:r>
        <w:r w:rsidR="00A90D5F">
          <w:rPr>
            <w:noProof/>
            <w:webHidden/>
          </w:rPr>
          <w:fldChar w:fldCharType="begin"/>
        </w:r>
        <w:r w:rsidR="00A90D5F">
          <w:rPr>
            <w:noProof/>
            <w:webHidden/>
          </w:rPr>
          <w:instrText xml:space="preserve"> PAGEREF _Toc212019542 \h </w:instrText>
        </w:r>
        <w:r w:rsidR="00A90D5F">
          <w:rPr>
            <w:noProof/>
            <w:webHidden/>
          </w:rPr>
        </w:r>
        <w:r w:rsidR="00A90D5F">
          <w:rPr>
            <w:noProof/>
            <w:webHidden/>
          </w:rPr>
          <w:fldChar w:fldCharType="separate"/>
        </w:r>
        <w:r w:rsidR="00A90D5F">
          <w:rPr>
            <w:noProof/>
            <w:webHidden/>
          </w:rPr>
          <w:t>4</w:t>
        </w:r>
        <w:r w:rsidR="00A90D5F">
          <w:rPr>
            <w:noProof/>
            <w:webHidden/>
          </w:rPr>
          <w:fldChar w:fldCharType="end"/>
        </w:r>
      </w:hyperlink>
    </w:p>
    <w:p w14:paraId="1E1E590A" w14:textId="666064A4" w:rsidR="00A90D5F" w:rsidRDefault="00F80771">
      <w:pPr>
        <w:pStyle w:val="TOC1"/>
        <w:tabs>
          <w:tab w:val="left" w:pos="400"/>
          <w:tab w:val="right" w:leader="dot" w:pos="10194"/>
        </w:tabs>
        <w:rPr>
          <w:rFonts w:asciiTheme="minorHAnsi" w:eastAsiaTheme="minorEastAsia" w:hAnsiTheme="minorHAnsi" w:cstheme="minorBidi"/>
          <w:noProof/>
          <w:sz w:val="22"/>
          <w:szCs w:val="22"/>
          <w:lang w:val="sr-Latn-RS" w:eastAsia="sr-Latn-RS"/>
        </w:rPr>
      </w:pPr>
      <w:hyperlink w:anchor="_Toc212019543" w:history="1">
        <w:r w:rsidR="00A90D5F" w:rsidRPr="00363FDA">
          <w:rPr>
            <w:rStyle w:val="Hyperlink"/>
            <w:rFonts w:eastAsiaTheme="majorEastAsia"/>
            <w:noProof/>
            <w:lang w:eastAsia="en-US"/>
          </w:rPr>
          <w:t>3.</w:t>
        </w:r>
        <w:r w:rsidR="00A90D5F">
          <w:rPr>
            <w:rFonts w:asciiTheme="minorHAnsi" w:eastAsiaTheme="minorEastAsia" w:hAnsiTheme="minorHAnsi" w:cstheme="minorBidi"/>
            <w:noProof/>
            <w:sz w:val="22"/>
            <w:szCs w:val="22"/>
            <w:lang w:val="sr-Latn-RS" w:eastAsia="sr-Latn-RS"/>
          </w:rPr>
          <w:tab/>
        </w:r>
        <w:r w:rsidR="00A90D5F" w:rsidRPr="00363FDA">
          <w:rPr>
            <w:rStyle w:val="Hyperlink"/>
            <w:rFonts w:eastAsiaTheme="majorEastAsia"/>
            <w:noProof/>
            <w:lang w:eastAsia="en-US"/>
          </w:rPr>
          <w:t>Просмотр контактных данных Поставщика</w:t>
        </w:r>
        <w:r w:rsidR="00A90D5F">
          <w:rPr>
            <w:noProof/>
            <w:webHidden/>
          </w:rPr>
          <w:tab/>
        </w:r>
        <w:r w:rsidR="00A90D5F">
          <w:rPr>
            <w:noProof/>
            <w:webHidden/>
          </w:rPr>
          <w:fldChar w:fldCharType="begin"/>
        </w:r>
        <w:r w:rsidR="00A90D5F">
          <w:rPr>
            <w:noProof/>
            <w:webHidden/>
          </w:rPr>
          <w:instrText xml:space="preserve"> PAGEREF _Toc212019543 \h </w:instrText>
        </w:r>
        <w:r w:rsidR="00A90D5F">
          <w:rPr>
            <w:noProof/>
            <w:webHidden/>
          </w:rPr>
        </w:r>
        <w:r w:rsidR="00A90D5F">
          <w:rPr>
            <w:noProof/>
            <w:webHidden/>
          </w:rPr>
          <w:fldChar w:fldCharType="separate"/>
        </w:r>
        <w:r w:rsidR="00A90D5F">
          <w:rPr>
            <w:noProof/>
            <w:webHidden/>
          </w:rPr>
          <w:t>6</w:t>
        </w:r>
        <w:r w:rsidR="00A90D5F">
          <w:rPr>
            <w:noProof/>
            <w:webHidden/>
          </w:rPr>
          <w:fldChar w:fldCharType="end"/>
        </w:r>
      </w:hyperlink>
    </w:p>
    <w:p w14:paraId="0D4AA436" w14:textId="03AFF805" w:rsidR="00A90D5F" w:rsidRDefault="00F80771">
      <w:pPr>
        <w:pStyle w:val="TOC1"/>
        <w:tabs>
          <w:tab w:val="left" w:pos="400"/>
          <w:tab w:val="right" w:leader="dot" w:pos="10194"/>
        </w:tabs>
        <w:rPr>
          <w:rFonts w:asciiTheme="minorHAnsi" w:eastAsiaTheme="minorEastAsia" w:hAnsiTheme="minorHAnsi" w:cstheme="minorBidi"/>
          <w:noProof/>
          <w:sz w:val="22"/>
          <w:szCs w:val="22"/>
          <w:lang w:val="sr-Latn-RS" w:eastAsia="sr-Latn-RS"/>
        </w:rPr>
      </w:pPr>
      <w:hyperlink w:anchor="_Toc212019544" w:history="1">
        <w:r w:rsidR="00A90D5F" w:rsidRPr="00363FDA">
          <w:rPr>
            <w:rStyle w:val="Hyperlink"/>
            <w:rFonts w:eastAsiaTheme="majorEastAsia"/>
            <w:noProof/>
            <w:lang w:eastAsia="en-US"/>
          </w:rPr>
          <w:t>4.</w:t>
        </w:r>
        <w:r w:rsidR="00A90D5F">
          <w:rPr>
            <w:rFonts w:asciiTheme="minorHAnsi" w:eastAsiaTheme="minorEastAsia" w:hAnsiTheme="minorHAnsi" w:cstheme="minorBidi"/>
            <w:noProof/>
            <w:sz w:val="22"/>
            <w:szCs w:val="22"/>
            <w:lang w:val="sr-Latn-RS" w:eastAsia="sr-Latn-RS"/>
          </w:rPr>
          <w:tab/>
        </w:r>
        <w:r w:rsidR="00A90D5F" w:rsidRPr="00363FDA">
          <w:rPr>
            <w:rStyle w:val="Hyperlink"/>
            <w:rFonts w:eastAsiaTheme="majorEastAsia"/>
            <w:noProof/>
            <w:lang w:eastAsia="en-US"/>
          </w:rPr>
          <w:t>Размещение документации в Личном кабинете</w:t>
        </w:r>
        <w:r w:rsidR="00A90D5F">
          <w:rPr>
            <w:noProof/>
            <w:webHidden/>
          </w:rPr>
          <w:tab/>
        </w:r>
        <w:r w:rsidR="00A90D5F">
          <w:rPr>
            <w:noProof/>
            <w:webHidden/>
          </w:rPr>
          <w:fldChar w:fldCharType="begin"/>
        </w:r>
        <w:r w:rsidR="00A90D5F">
          <w:rPr>
            <w:noProof/>
            <w:webHidden/>
          </w:rPr>
          <w:instrText xml:space="preserve"> PAGEREF _Toc212019544 \h </w:instrText>
        </w:r>
        <w:r w:rsidR="00A90D5F">
          <w:rPr>
            <w:noProof/>
            <w:webHidden/>
          </w:rPr>
        </w:r>
        <w:r w:rsidR="00A90D5F">
          <w:rPr>
            <w:noProof/>
            <w:webHidden/>
          </w:rPr>
          <w:fldChar w:fldCharType="separate"/>
        </w:r>
        <w:r w:rsidR="00A90D5F">
          <w:rPr>
            <w:noProof/>
            <w:webHidden/>
          </w:rPr>
          <w:t>8</w:t>
        </w:r>
        <w:r w:rsidR="00A90D5F">
          <w:rPr>
            <w:noProof/>
            <w:webHidden/>
          </w:rPr>
          <w:fldChar w:fldCharType="end"/>
        </w:r>
      </w:hyperlink>
    </w:p>
    <w:p w14:paraId="038A5B5A" w14:textId="0B68551F" w:rsidR="00A90D5F" w:rsidRDefault="00F80771">
      <w:pPr>
        <w:pStyle w:val="TOC1"/>
        <w:tabs>
          <w:tab w:val="left" w:pos="400"/>
          <w:tab w:val="right" w:leader="dot" w:pos="10194"/>
        </w:tabs>
        <w:rPr>
          <w:rFonts w:asciiTheme="minorHAnsi" w:eastAsiaTheme="minorEastAsia" w:hAnsiTheme="minorHAnsi" w:cstheme="minorBidi"/>
          <w:noProof/>
          <w:sz w:val="22"/>
          <w:szCs w:val="22"/>
          <w:lang w:val="sr-Latn-RS" w:eastAsia="sr-Latn-RS"/>
        </w:rPr>
      </w:pPr>
      <w:hyperlink w:anchor="_Toc212019545" w:history="1">
        <w:r w:rsidR="00A90D5F" w:rsidRPr="00363FDA">
          <w:rPr>
            <w:rStyle w:val="Hyperlink"/>
            <w:rFonts w:eastAsiaTheme="majorEastAsia"/>
            <w:noProof/>
            <w:lang w:eastAsia="en-US"/>
          </w:rPr>
          <w:t>5.</w:t>
        </w:r>
        <w:r w:rsidR="00A90D5F">
          <w:rPr>
            <w:rFonts w:asciiTheme="minorHAnsi" w:eastAsiaTheme="minorEastAsia" w:hAnsiTheme="minorHAnsi" w:cstheme="minorBidi"/>
            <w:noProof/>
            <w:sz w:val="22"/>
            <w:szCs w:val="22"/>
            <w:lang w:val="sr-Latn-RS" w:eastAsia="sr-Latn-RS"/>
          </w:rPr>
          <w:tab/>
        </w:r>
        <w:r w:rsidR="00A90D5F" w:rsidRPr="00363FDA">
          <w:rPr>
            <w:rStyle w:val="Hyperlink"/>
            <w:rFonts w:eastAsiaTheme="majorEastAsia"/>
            <w:noProof/>
            <w:lang w:eastAsia="en-US"/>
          </w:rPr>
          <w:t xml:space="preserve">Использование документации из Личного кабинета в процедурах </w:t>
        </w:r>
        <w:r w:rsidR="00A90D5F" w:rsidRPr="00363FDA">
          <w:rPr>
            <w:rStyle w:val="Hyperlink"/>
            <w:rFonts w:eastAsiaTheme="majorEastAsia"/>
            <w:noProof/>
            <w:lang w:val="en-US" w:eastAsia="en-US"/>
          </w:rPr>
          <w:t>SRM</w:t>
        </w:r>
        <w:r w:rsidR="00A90D5F">
          <w:rPr>
            <w:noProof/>
            <w:webHidden/>
          </w:rPr>
          <w:tab/>
        </w:r>
        <w:r w:rsidR="00A90D5F">
          <w:rPr>
            <w:noProof/>
            <w:webHidden/>
          </w:rPr>
          <w:fldChar w:fldCharType="begin"/>
        </w:r>
        <w:r w:rsidR="00A90D5F">
          <w:rPr>
            <w:noProof/>
            <w:webHidden/>
          </w:rPr>
          <w:instrText xml:space="preserve"> PAGEREF _Toc212019545 \h </w:instrText>
        </w:r>
        <w:r w:rsidR="00A90D5F">
          <w:rPr>
            <w:noProof/>
            <w:webHidden/>
          </w:rPr>
        </w:r>
        <w:r w:rsidR="00A90D5F">
          <w:rPr>
            <w:noProof/>
            <w:webHidden/>
          </w:rPr>
          <w:fldChar w:fldCharType="separate"/>
        </w:r>
        <w:r w:rsidR="00A90D5F">
          <w:rPr>
            <w:noProof/>
            <w:webHidden/>
          </w:rPr>
          <w:t>11</w:t>
        </w:r>
        <w:r w:rsidR="00A90D5F">
          <w:rPr>
            <w:noProof/>
            <w:webHidden/>
          </w:rPr>
          <w:fldChar w:fldCharType="end"/>
        </w:r>
      </w:hyperlink>
    </w:p>
    <w:p w14:paraId="6DDF33DB" w14:textId="7DD27292" w:rsidR="00A90D5F" w:rsidRDefault="00F80771">
      <w:pPr>
        <w:pStyle w:val="TOC1"/>
        <w:tabs>
          <w:tab w:val="left" w:pos="400"/>
          <w:tab w:val="right" w:leader="dot" w:pos="10194"/>
        </w:tabs>
        <w:rPr>
          <w:rFonts w:asciiTheme="minorHAnsi" w:eastAsiaTheme="minorEastAsia" w:hAnsiTheme="minorHAnsi" w:cstheme="minorBidi"/>
          <w:noProof/>
          <w:sz w:val="22"/>
          <w:szCs w:val="22"/>
          <w:lang w:val="sr-Latn-RS" w:eastAsia="sr-Latn-RS"/>
        </w:rPr>
      </w:pPr>
      <w:hyperlink w:anchor="_Toc212019546" w:history="1">
        <w:r w:rsidR="00A90D5F" w:rsidRPr="00363FDA">
          <w:rPr>
            <w:rStyle w:val="Hyperlink"/>
            <w:rFonts w:eastAsiaTheme="majorEastAsia"/>
            <w:noProof/>
            <w:lang w:eastAsia="en-US"/>
          </w:rPr>
          <w:t>6.</w:t>
        </w:r>
        <w:r w:rsidR="00A90D5F">
          <w:rPr>
            <w:rFonts w:asciiTheme="minorHAnsi" w:eastAsiaTheme="minorEastAsia" w:hAnsiTheme="minorHAnsi" w:cstheme="minorBidi"/>
            <w:noProof/>
            <w:sz w:val="22"/>
            <w:szCs w:val="22"/>
            <w:lang w:val="sr-Latn-RS" w:eastAsia="sr-Latn-RS"/>
          </w:rPr>
          <w:tab/>
        </w:r>
        <w:r w:rsidR="00A90D5F" w:rsidRPr="00363FDA">
          <w:rPr>
            <w:rStyle w:val="Hyperlink"/>
            <w:rFonts w:eastAsiaTheme="majorEastAsia"/>
            <w:noProof/>
            <w:lang w:eastAsia="en-US"/>
          </w:rPr>
          <w:t>Рассылка уведомлений из Личного кабинета</w:t>
        </w:r>
        <w:r w:rsidR="00A90D5F">
          <w:rPr>
            <w:noProof/>
            <w:webHidden/>
          </w:rPr>
          <w:tab/>
        </w:r>
        <w:r w:rsidR="00A90D5F">
          <w:rPr>
            <w:noProof/>
            <w:webHidden/>
          </w:rPr>
          <w:fldChar w:fldCharType="begin"/>
        </w:r>
        <w:r w:rsidR="00A90D5F">
          <w:rPr>
            <w:noProof/>
            <w:webHidden/>
          </w:rPr>
          <w:instrText xml:space="preserve"> PAGEREF _Toc212019546 \h </w:instrText>
        </w:r>
        <w:r w:rsidR="00A90D5F">
          <w:rPr>
            <w:noProof/>
            <w:webHidden/>
          </w:rPr>
        </w:r>
        <w:r w:rsidR="00A90D5F">
          <w:rPr>
            <w:noProof/>
            <w:webHidden/>
          </w:rPr>
          <w:fldChar w:fldCharType="separate"/>
        </w:r>
        <w:r w:rsidR="00A90D5F">
          <w:rPr>
            <w:noProof/>
            <w:webHidden/>
          </w:rPr>
          <w:t>12</w:t>
        </w:r>
        <w:r w:rsidR="00A90D5F">
          <w:rPr>
            <w:noProof/>
            <w:webHidden/>
          </w:rPr>
          <w:fldChar w:fldCharType="end"/>
        </w:r>
      </w:hyperlink>
    </w:p>
    <w:p w14:paraId="484D1535" w14:textId="067EDFCB" w:rsidR="000969B2" w:rsidRDefault="00E308D4" w:rsidP="0003779A">
      <w:pPr>
        <w:spacing w:line="360" w:lineRule="auto"/>
        <w:rPr>
          <w:rFonts w:ascii="Garamond" w:hAnsi="Garamond"/>
          <w:sz w:val="24"/>
          <w:szCs w:val="24"/>
          <w:lang w:eastAsia="en-US"/>
        </w:rPr>
      </w:pPr>
      <w:r w:rsidRPr="0003779A">
        <w:fldChar w:fldCharType="end"/>
      </w:r>
    </w:p>
    <w:p w14:paraId="6793BEF9" w14:textId="77777777" w:rsidR="000969B2" w:rsidRDefault="000969B2">
      <w:pPr>
        <w:rPr>
          <w:lang w:eastAsia="en-US"/>
        </w:rPr>
      </w:pPr>
      <w:bookmarkStart w:id="1" w:name="_Toc240425841"/>
    </w:p>
    <w:p w14:paraId="2A12364B" w14:textId="77777777" w:rsidR="000969B2" w:rsidRDefault="000969B2">
      <w:pPr>
        <w:rPr>
          <w:lang w:eastAsia="en-US"/>
        </w:rPr>
      </w:pPr>
    </w:p>
    <w:p w14:paraId="17B99AF0" w14:textId="77777777" w:rsidR="000969B2" w:rsidRDefault="000969B2">
      <w:pPr>
        <w:rPr>
          <w:lang w:eastAsia="en-US"/>
        </w:rPr>
      </w:pPr>
    </w:p>
    <w:p w14:paraId="4679ABCC" w14:textId="77777777" w:rsidR="000969B2" w:rsidRDefault="000969B2">
      <w:pPr>
        <w:tabs>
          <w:tab w:val="left" w:pos="4030"/>
        </w:tabs>
      </w:pPr>
    </w:p>
    <w:p w14:paraId="44C09D4E" w14:textId="77777777" w:rsidR="000969B2" w:rsidRDefault="00E308D4">
      <w:pPr>
        <w:pStyle w:val="Heading1"/>
        <w:keepLines/>
        <w:pageBreakBefore/>
        <w:numPr>
          <w:ilvl w:val="0"/>
          <w:numId w:val="2"/>
        </w:numPr>
        <w:tabs>
          <w:tab w:val="num" w:pos="432"/>
          <w:tab w:val="left" w:pos="993"/>
        </w:tabs>
        <w:spacing w:before="120" w:after="120" w:line="360" w:lineRule="auto"/>
        <w:ind w:left="993" w:right="284" w:hanging="426"/>
        <w:jc w:val="both"/>
        <w:rPr>
          <w:rFonts w:eastAsiaTheme="majorEastAsia" w:cs="Arial"/>
          <w:color w:val="365F91" w:themeColor="accent1" w:themeShade="BF"/>
          <w:sz w:val="28"/>
          <w:szCs w:val="28"/>
          <w:lang w:val="en-US" w:eastAsia="en-US"/>
        </w:rPr>
      </w:pPr>
      <w:bookmarkStart w:id="2" w:name="_Toc212019541"/>
      <w:r>
        <w:rPr>
          <w:rFonts w:eastAsiaTheme="majorEastAsia" w:cs="Arial"/>
          <w:color w:val="365F91" w:themeColor="accent1" w:themeShade="BF"/>
          <w:sz w:val="28"/>
          <w:szCs w:val="28"/>
          <w:lang w:val="en-US" w:eastAsia="en-US"/>
        </w:rPr>
        <w:lastRenderedPageBreak/>
        <w:t>Назначение</w:t>
      </w:r>
      <w:bookmarkEnd w:id="1"/>
      <w:bookmarkEnd w:id="2"/>
    </w:p>
    <w:p w14:paraId="39C25116" w14:textId="7C079345" w:rsidR="006F696B" w:rsidRDefault="006F696B" w:rsidP="000D3322">
      <w:pPr>
        <w:spacing w:before="120" w:after="120" w:line="360" w:lineRule="auto"/>
        <w:ind w:firstLine="567"/>
        <w:jc w:val="both"/>
        <w:rPr>
          <w:sz w:val="24"/>
          <w:szCs w:val="24"/>
        </w:rPr>
      </w:pPr>
      <w:r>
        <w:rPr>
          <w:sz w:val="24"/>
          <w:szCs w:val="24"/>
        </w:rPr>
        <w:t xml:space="preserve">Настоящая инструкция определяет порядок действий Поставщика </w:t>
      </w:r>
      <w:r w:rsidRPr="001F2A8C">
        <w:rPr>
          <w:sz w:val="24"/>
          <w:szCs w:val="24"/>
        </w:rPr>
        <w:t xml:space="preserve">по </w:t>
      </w:r>
      <w:r w:rsidR="00F62FA2">
        <w:rPr>
          <w:sz w:val="24"/>
          <w:szCs w:val="24"/>
        </w:rPr>
        <w:t xml:space="preserve">использованию Личного кабинета </w:t>
      </w:r>
      <w:r w:rsidR="00F62FA2" w:rsidRPr="000E324D">
        <w:rPr>
          <w:sz w:val="24"/>
          <w:szCs w:val="24"/>
        </w:rPr>
        <w:t>на электронн</w:t>
      </w:r>
      <w:r w:rsidR="00F62FA2">
        <w:rPr>
          <w:sz w:val="24"/>
          <w:szCs w:val="24"/>
        </w:rPr>
        <w:t>ой</w:t>
      </w:r>
      <w:r w:rsidR="00F62FA2" w:rsidRPr="000E324D">
        <w:rPr>
          <w:sz w:val="24"/>
          <w:szCs w:val="24"/>
        </w:rPr>
        <w:t xml:space="preserve"> площадк</w:t>
      </w:r>
      <w:r w:rsidR="00F62FA2">
        <w:rPr>
          <w:sz w:val="24"/>
          <w:szCs w:val="24"/>
        </w:rPr>
        <w:t>е</w:t>
      </w:r>
      <w:r w:rsidR="00F62FA2" w:rsidRPr="000E324D">
        <w:rPr>
          <w:sz w:val="24"/>
          <w:szCs w:val="24"/>
        </w:rPr>
        <w:t xml:space="preserve"> SAP </w:t>
      </w:r>
      <w:r w:rsidR="00A90D5F">
        <w:rPr>
          <w:sz w:val="24"/>
          <w:szCs w:val="24"/>
          <w:lang w:val="en-US"/>
        </w:rPr>
        <w:t>NetWeaver</w:t>
      </w:r>
      <w:r w:rsidR="00A90D5F" w:rsidRPr="00A90D5F">
        <w:rPr>
          <w:sz w:val="24"/>
          <w:szCs w:val="24"/>
        </w:rPr>
        <w:t xml:space="preserve"> </w:t>
      </w:r>
      <w:r w:rsidR="00F62FA2" w:rsidRPr="000E324D">
        <w:rPr>
          <w:sz w:val="24"/>
          <w:szCs w:val="24"/>
        </w:rPr>
        <w:t>Portal «НИС а.о. Нови Сад»</w:t>
      </w:r>
      <w:r>
        <w:rPr>
          <w:sz w:val="24"/>
          <w:szCs w:val="24"/>
        </w:rPr>
        <w:t>.</w:t>
      </w:r>
    </w:p>
    <w:p w14:paraId="6EAD7BFA" w14:textId="77777777" w:rsidR="006F696B" w:rsidRDefault="006F696B" w:rsidP="000D3322">
      <w:pPr>
        <w:spacing w:before="120" w:after="120" w:line="360" w:lineRule="auto"/>
        <w:ind w:firstLine="567"/>
        <w:jc w:val="both"/>
        <w:rPr>
          <w:sz w:val="24"/>
          <w:szCs w:val="24"/>
        </w:rPr>
      </w:pPr>
      <w:r>
        <w:rPr>
          <w:sz w:val="24"/>
          <w:szCs w:val="24"/>
        </w:rPr>
        <w:t>Данная инструкция предназначена для описания работы Поставщика при выполнении следующих операций:</w:t>
      </w:r>
    </w:p>
    <w:p w14:paraId="107A0E80" w14:textId="71E88E81" w:rsidR="006F696B" w:rsidRPr="000E324D" w:rsidRDefault="006F696B" w:rsidP="00E308D4">
      <w:pPr>
        <w:pStyle w:val="ListParagraph"/>
        <w:numPr>
          <w:ilvl w:val="0"/>
          <w:numId w:val="3"/>
        </w:numPr>
        <w:spacing w:before="120" w:after="120" w:line="360" w:lineRule="auto"/>
        <w:jc w:val="both"/>
        <w:rPr>
          <w:sz w:val="24"/>
          <w:szCs w:val="24"/>
        </w:rPr>
      </w:pPr>
      <w:r w:rsidRPr="000E324D">
        <w:rPr>
          <w:sz w:val="24"/>
          <w:szCs w:val="24"/>
        </w:rPr>
        <w:t xml:space="preserve">вход на электронную площадку </w:t>
      </w:r>
      <w:r w:rsidR="00A90D5F">
        <w:rPr>
          <w:sz w:val="24"/>
          <w:szCs w:val="24"/>
        </w:rPr>
        <w:t>SAP NetWeaver Portal</w:t>
      </w:r>
      <w:r w:rsidRPr="000E324D">
        <w:rPr>
          <w:sz w:val="24"/>
          <w:szCs w:val="24"/>
        </w:rPr>
        <w:t xml:space="preserve"> «НИС а.о. Нови Сад»;</w:t>
      </w:r>
    </w:p>
    <w:p w14:paraId="6F1DE9EF" w14:textId="706332B2" w:rsidR="006F696B" w:rsidRDefault="00F62FA2" w:rsidP="00E308D4">
      <w:pPr>
        <w:pStyle w:val="ListParagraph"/>
        <w:numPr>
          <w:ilvl w:val="0"/>
          <w:numId w:val="3"/>
        </w:numPr>
        <w:spacing w:before="120" w:after="120" w:line="360" w:lineRule="auto"/>
        <w:jc w:val="both"/>
        <w:rPr>
          <w:sz w:val="24"/>
          <w:szCs w:val="24"/>
        </w:rPr>
      </w:pPr>
      <w:r>
        <w:rPr>
          <w:sz w:val="24"/>
          <w:szCs w:val="24"/>
        </w:rPr>
        <w:t>размещение и обновление документации в Личном кабинете</w:t>
      </w:r>
      <w:r w:rsidR="000D3322">
        <w:rPr>
          <w:sz w:val="24"/>
          <w:szCs w:val="24"/>
        </w:rPr>
        <w:t>;</w:t>
      </w:r>
    </w:p>
    <w:p w14:paraId="23285D31" w14:textId="66CE2BF8" w:rsidR="000D3322" w:rsidRPr="00F62FA2" w:rsidRDefault="000D3322" w:rsidP="00E308D4">
      <w:pPr>
        <w:pStyle w:val="ListParagraph"/>
        <w:numPr>
          <w:ilvl w:val="0"/>
          <w:numId w:val="3"/>
        </w:numPr>
        <w:spacing w:before="120" w:after="120" w:line="360" w:lineRule="auto"/>
        <w:jc w:val="both"/>
        <w:rPr>
          <w:sz w:val="24"/>
          <w:szCs w:val="24"/>
        </w:rPr>
      </w:pPr>
      <w:r>
        <w:rPr>
          <w:sz w:val="24"/>
          <w:szCs w:val="24"/>
        </w:rPr>
        <w:t>использование документации из Личного кабинета в процедурах выбора поставщиков МТР и Услуг.</w:t>
      </w:r>
    </w:p>
    <w:p w14:paraId="45051534" w14:textId="77777777" w:rsidR="006F696B" w:rsidRPr="006F696B" w:rsidRDefault="006F696B" w:rsidP="006F696B">
      <w:pPr>
        <w:spacing w:before="120" w:after="120" w:line="276" w:lineRule="auto"/>
        <w:jc w:val="both"/>
        <w:rPr>
          <w:sz w:val="24"/>
          <w:szCs w:val="24"/>
        </w:rPr>
      </w:pPr>
    </w:p>
    <w:p w14:paraId="2C71511F" w14:textId="6046FD24" w:rsidR="006F696B" w:rsidRPr="000E324D" w:rsidRDefault="006F696B" w:rsidP="006F696B">
      <w:pPr>
        <w:pStyle w:val="Heading1"/>
        <w:keepLines/>
        <w:pageBreakBefore/>
        <w:numPr>
          <w:ilvl w:val="0"/>
          <w:numId w:val="2"/>
        </w:numPr>
        <w:tabs>
          <w:tab w:val="num" w:pos="432"/>
          <w:tab w:val="left" w:pos="993"/>
        </w:tabs>
        <w:spacing w:before="120" w:after="120" w:line="360" w:lineRule="auto"/>
        <w:ind w:left="993" w:right="284" w:hanging="426"/>
        <w:jc w:val="both"/>
        <w:rPr>
          <w:rFonts w:eastAsiaTheme="majorEastAsia" w:cs="Arial"/>
          <w:color w:val="365F91" w:themeColor="accent1" w:themeShade="BF"/>
          <w:sz w:val="28"/>
          <w:szCs w:val="28"/>
          <w:lang w:eastAsia="en-US"/>
        </w:rPr>
      </w:pPr>
      <w:bookmarkStart w:id="3" w:name="_Toc151954297"/>
      <w:bookmarkStart w:id="4" w:name="_Toc212019542"/>
      <w:r w:rsidRPr="000E324D">
        <w:rPr>
          <w:rFonts w:eastAsiaTheme="majorEastAsia" w:cs="Arial"/>
          <w:color w:val="365F91" w:themeColor="accent1" w:themeShade="BF"/>
          <w:sz w:val="28"/>
          <w:szCs w:val="28"/>
          <w:lang w:eastAsia="en-US"/>
        </w:rPr>
        <w:lastRenderedPageBreak/>
        <w:t xml:space="preserve">Вход на электронную площадку </w:t>
      </w:r>
      <w:r w:rsidR="00A90D5F">
        <w:rPr>
          <w:rFonts w:eastAsiaTheme="majorEastAsia" w:cs="Arial"/>
          <w:color w:val="365F91" w:themeColor="accent1" w:themeShade="BF"/>
          <w:sz w:val="28"/>
          <w:szCs w:val="28"/>
          <w:lang w:eastAsia="en-US"/>
        </w:rPr>
        <w:t>SAP NetWeaver Portal</w:t>
      </w:r>
      <w:bookmarkEnd w:id="3"/>
      <w:bookmarkEnd w:id="4"/>
    </w:p>
    <w:p w14:paraId="4E5D606F" w14:textId="2E1D97FD" w:rsidR="0075359D" w:rsidRPr="005E4C8C" w:rsidRDefault="006F696B" w:rsidP="0075359D">
      <w:pPr>
        <w:spacing w:before="120" w:after="120" w:line="360" w:lineRule="auto"/>
        <w:ind w:firstLine="567"/>
        <w:jc w:val="both"/>
        <w:rPr>
          <w:rStyle w:val="Hyperlink"/>
          <w:b/>
          <w:sz w:val="24"/>
          <w:szCs w:val="24"/>
          <w:lang w:eastAsia="en-US"/>
        </w:rPr>
      </w:pPr>
      <w:r w:rsidRPr="000E324D">
        <w:rPr>
          <w:sz w:val="24"/>
          <w:szCs w:val="24"/>
        </w:rPr>
        <w:t xml:space="preserve">При успешном прохождении процедуры регистрации и получения индивидуального логина и пароля доступ к электронной площадке «НИС а.о. Нови Сад» осуществляется по ссылке </w:t>
      </w:r>
      <w:hyperlink r:id="rId8" w:history="1">
        <w:r w:rsidRPr="000E324D">
          <w:rPr>
            <w:rStyle w:val="Hyperlink"/>
            <w:b/>
            <w:sz w:val="24"/>
            <w:szCs w:val="24"/>
            <w:lang w:eastAsia="en-US"/>
          </w:rPr>
          <w:t>https://srm.nis.rs</w:t>
        </w:r>
      </w:hyperlink>
    </w:p>
    <w:p w14:paraId="38496404" w14:textId="4E0BC8F9" w:rsidR="006F696B" w:rsidRPr="005E4C8C" w:rsidRDefault="006F696B" w:rsidP="005E4C8C">
      <w:pPr>
        <w:spacing w:before="120" w:line="360" w:lineRule="auto"/>
        <w:ind w:firstLine="567"/>
        <w:jc w:val="both"/>
        <w:rPr>
          <w:sz w:val="24"/>
          <w:szCs w:val="24"/>
        </w:rPr>
      </w:pPr>
      <w:r w:rsidRPr="000E324D">
        <w:rPr>
          <w:sz w:val="24"/>
          <w:szCs w:val="24"/>
        </w:rPr>
        <w:t>Доступна ссылка для перехода к инструкциям с описанием необходимых действий п</w:t>
      </w:r>
      <w:r w:rsidR="00B54EDB">
        <w:rPr>
          <w:sz w:val="24"/>
          <w:szCs w:val="24"/>
        </w:rPr>
        <w:t>о работе с Личным кабинетом Поставщика</w:t>
      </w:r>
      <w:r w:rsidRPr="000E324D">
        <w:rPr>
          <w:sz w:val="24"/>
          <w:szCs w:val="24"/>
        </w:rPr>
        <w:t>.</w:t>
      </w:r>
    </w:p>
    <w:p w14:paraId="0FF60827" w14:textId="6CE77269" w:rsidR="005E4C8C" w:rsidRPr="000E324D" w:rsidRDefault="005E4C8C" w:rsidP="008270BA">
      <w:pPr>
        <w:spacing w:before="120"/>
        <w:ind w:firstLine="567"/>
        <w:jc w:val="both"/>
        <w:rPr>
          <w:rFonts w:ascii="Garamond" w:hAnsi="Garamond"/>
          <w:noProof/>
          <w:sz w:val="24"/>
          <w:lang w:eastAsia="en-US"/>
        </w:rPr>
      </w:pPr>
      <w:r>
        <w:rPr>
          <w:noProof/>
          <w:lang w:val="sr-Latn-RS" w:eastAsia="sr-Latn-RS"/>
        </w:rPr>
        <w:drawing>
          <wp:inline distT="0" distB="0" distL="0" distR="0" wp14:anchorId="061D1963" wp14:editId="5278FC20">
            <wp:extent cx="5367130" cy="303702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5343" cy="3058648"/>
                    </a:xfrm>
                    <a:prstGeom prst="rect">
                      <a:avLst/>
                    </a:prstGeom>
                  </pic:spPr>
                </pic:pic>
              </a:graphicData>
            </a:graphic>
          </wp:inline>
        </w:drawing>
      </w:r>
    </w:p>
    <w:p w14:paraId="728EC63E" w14:textId="77777777" w:rsidR="006F696B" w:rsidRDefault="006F696B" w:rsidP="00B54EDB">
      <w:pPr>
        <w:spacing w:before="120" w:line="360" w:lineRule="auto"/>
        <w:ind w:firstLine="567"/>
        <w:jc w:val="both"/>
        <w:rPr>
          <w:sz w:val="24"/>
          <w:szCs w:val="24"/>
        </w:rPr>
      </w:pPr>
      <w:r w:rsidRPr="000E324D">
        <w:rPr>
          <w:sz w:val="24"/>
          <w:szCs w:val="24"/>
        </w:rPr>
        <w:t>При переходе по ссылке для просмотра и скачивания доступны отдельные инструкции для поставщика на сербском, английском и русском языках.</w:t>
      </w:r>
    </w:p>
    <w:p w14:paraId="6A581BBA" w14:textId="6BAB0387" w:rsidR="006F696B" w:rsidRDefault="006F696B" w:rsidP="008270BA">
      <w:pPr>
        <w:spacing w:line="360" w:lineRule="auto"/>
        <w:ind w:firstLine="567"/>
        <w:jc w:val="both"/>
        <w:rPr>
          <w:sz w:val="24"/>
          <w:szCs w:val="24"/>
        </w:rPr>
      </w:pPr>
      <w:r w:rsidRPr="002A6B4D">
        <w:rPr>
          <w:sz w:val="24"/>
          <w:szCs w:val="24"/>
        </w:rPr>
        <w:t xml:space="preserve">При успешном входе на </w:t>
      </w:r>
      <w:r w:rsidR="00A90D5F">
        <w:rPr>
          <w:sz w:val="24"/>
          <w:szCs w:val="24"/>
        </w:rPr>
        <w:t>SAP NetWeaver Portal</w:t>
      </w:r>
      <w:r w:rsidRPr="002A6B4D">
        <w:rPr>
          <w:sz w:val="24"/>
          <w:szCs w:val="24"/>
        </w:rPr>
        <w:t xml:space="preserve"> пользователь получает доступ к индивидуальному рабочему месту </w:t>
      </w:r>
      <w:r w:rsidR="008270BA">
        <w:rPr>
          <w:sz w:val="24"/>
          <w:szCs w:val="24"/>
        </w:rPr>
        <w:t xml:space="preserve">Поставщика на </w:t>
      </w:r>
      <w:r w:rsidR="008270BA" w:rsidRPr="000E324D">
        <w:rPr>
          <w:sz w:val="24"/>
          <w:szCs w:val="24"/>
        </w:rPr>
        <w:t>электронной площадке «НИС а.о. Нови Сад»</w:t>
      </w:r>
      <w:r w:rsidR="008270BA">
        <w:rPr>
          <w:sz w:val="24"/>
          <w:szCs w:val="24"/>
        </w:rPr>
        <w:t>, содержащему несколько доступных для использования приложений. Данная инструкция содержит описание действий по работе с Личным кабинетом Поставщика:</w:t>
      </w:r>
    </w:p>
    <w:p w14:paraId="512C9B4A" w14:textId="5138DA97" w:rsidR="006F696B" w:rsidRPr="002A6B4D" w:rsidRDefault="008270BA" w:rsidP="008270BA">
      <w:pPr>
        <w:spacing w:line="276" w:lineRule="auto"/>
        <w:ind w:firstLine="567"/>
        <w:jc w:val="both"/>
        <w:rPr>
          <w:sz w:val="24"/>
          <w:szCs w:val="24"/>
        </w:rPr>
      </w:pPr>
      <w:r>
        <w:rPr>
          <w:noProof/>
          <w:sz w:val="24"/>
          <w:szCs w:val="24"/>
          <w:lang w:val="sr-Latn-RS" w:eastAsia="sr-Latn-RS"/>
        </w:rPr>
        <w:drawing>
          <wp:inline distT="0" distB="0" distL="0" distR="0" wp14:anchorId="37D04580" wp14:editId="79E49519">
            <wp:extent cx="4273550" cy="527050"/>
            <wp:effectExtent l="0" t="0" r="0" b="6350"/>
            <wp:docPr id="180437537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3550" cy="527050"/>
                    </a:xfrm>
                    <a:prstGeom prst="rect">
                      <a:avLst/>
                    </a:prstGeom>
                    <a:noFill/>
                    <a:ln>
                      <a:noFill/>
                    </a:ln>
                  </pic:spPr>
                </pic:pic>
              </a:graphicData>
            </a:graphic>
          </wp:inline>
        </w:drawing>
      </w:r>
    </w:p>
    <w:p w14:paraId="7CF0EFC8" w14:textId="2A42725B" w:rsidR="00DD5B2E" w:rsidRDefault="00DD5B2E">
      <w:pPr>
        <w:pStyle w:val="Heading1"/>
        <w:keepLines/>
        <w:pageBreakBefore/>
        <w:numPr>
          <w:ilvl w:val="0"/>
          <w:numId w:val="2"/>
        </w:numPr>
        <w:tabs>
          <w:tab w:val="num" w:pos="432"/>
          <w:tab w:val="left" w:pos="993"/>
        </w:tabs>
        <w:spacing w:before="120" w:after="120" w:line="360" w:lineRule="auto"/>
        <w:ind w:left="993" w:right="284" w:hanging="426"/>
        <w:jc w:val="both"/>
        <w:rPr>
          <w:rFonts w:eastAsiaTheme="majorEastAsia" w:cs="Arial"/>
          <w:color w:val="365F91" w:themeColor="accent1" w:themeShade="BF"/>
          <w:sz w:val="28"/>
          <w:szCs w:val="28"/>
          <w:lang w:eastAsia="en-US"/>
        </w:rPr>
      </w:pPr>
      <w:bookmarkStart w:id="5" w:name="_Toc212019543"/>
      <w:r>
        <w:rPr>
          <w:rFonts w:eastAsiaTheme="majorEastAsia" w:cs="Arial"/>
          <w:color w:val="365F91" w:themeColor="accent1" w:themeShade="BF"/>
          <w:sz w:val="28"/>
          <w:szCs w:val="28"/>
          <w:lang w:eastAsia="en-US"/>
        </w:rPr>
        <w:lastRenderedPageBreak/>
        <w:t>Просмотр контактных данных Поставщика</w:t>
      </w:r>
      <w:bookmarkEnd w:id="5"/>
    </w:p>
    <w:p w14:paraId="06A2275B" w14:textId="774A5B20" w:rsidR="00142E02" w:rsidRDefault="00142E02" w:rsidP="00E923D0">
      <w:pPr>
        <w:spacing w:before="120" w:line="360" w:lineRule="auto"/>
        <w:ind w:firstLine="567"/>
        <w:jc w:val="both"/>
        <w:rPr>
          <w:sz w:val="24"/>
          <w:szCs w:val="24"/>
        </w:rPr>
      </w:pPr>
      <w:r>
        <w:rPr>
          <w:sz w:val="24"/>
          <w:szCs w:val="24"/>
        </w:rPr>
        <w:t xml:space="preserve">Личный кабинет содержит две вкладки: вкладка «Моя документация», где загружается документация, которая в дальнейшем может использоваться при участии в процедурах выбора </w:t>
      </w:r>
      <w:r w:rsidRPr="00142E02">
        <w:rPr>
          <w:sz w:val="24"/>
          <w:szCs w:val="24"/>
        </w:rPr>
        <w:t>SRM</w:t>
      </w:r>
      <w:r>
        <w:rPr>
          <w:sz w:val="24"/>
          <w:szCs w:val="24"/>
        </w:rPr>
        <w:t xml:space="preserve"> по МТР и Услугам, и вкладка «Мои контакты».</w:t>
      </w:r>
    </w:p>
    <w:p w14:paraId="13BA0B59" w14:textId="0B08D5B1" w:rsidR="001944F6" w:rsidRPr="00142E02" w:rsidRDefault="001C4A91" w:rsidP="001944F6">
      <w:pPr>
        <w:spacing w:before="120" w:line="360" w:lineRule="auto"/>
        <w:jc w:val="center"/>
        <w:rPr>
          <w:sz w:val="24"/>
          <w:szCs w:val="24"/>
        </w:rPr>
      </w:pPr>
      <w:r>
        <w:rPr>
          <w:noProof/>
          <w:lang w:val="sr-Latn-RS" w:eastAsia="sr-Latn-RS"/>
        </w:rPr>
        <w:drawing>
          <wp:inline distT="0" distB="0" distL="0" distR="0" wp14:anchorId="6CFA8FC2" wp14:editId="4503DE9B">
            <wp:extent cx="5353050" cy="140041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73668" cy="1405805"/>
                    </a:xfrm>
                    <a:prstGeom prst="rect">
                      <a:avLst/>
                    </a:prstGeom>
                  </pic:spPr>
                </pic:pic>
              </a:graphicData>
            </a:graphic>
          </wp:inline>
        </w:drawing>
      </w:r>
    </w:p>
    <w:p w14:paraId="2762D71B" w14:textId="39157123" w:rsidR="00DD5B2E" w:rsidRDefault="00DD5B2E" w:rsidP="00DD5B2E">
      <w:pPr>
        <w:spacing w:before="120" w:after="120" w:line="276" w:lineRule="auto"/>
        <w:ind w:firstLine="567"/>
        <w:jc w:val="both"/>
        <w:rPr>
          <w:sz w:val="24"/>
          <w:szCs w:val="24"/>
        </w:rPr>
      </w:pPr>
      <w:r w:rsidRPr="00DD5B2E">
        <w:rPr>
          <w:sz w:val="24"/>
          <w:szCs w:val="24"/>
        </w:rPr>
        <w:t xml:space="preserve">На вкладке «Мои контакты» отображается общая информация: </w:t>
      </w:r>
    </w:p>
    <w:p w14:paraId="29D9F644" w14:textId="6B729FA1" w:rsidR="00DD5B2E" w:rsidRPr="00DD5B2E" w:rsidRDefault="00DD5B2E" w:rsidP="00E308D4">
      <w:pPr>
        <w:pStyle w:val="ListParagraph"/>
        <w:numPr>
          <w:ilvl w:val="0"/>
          <w:numId w:val="4"/>
        </w:numPr>
        <w:spacing w:before="120" w:after="120" w:line="276" w:lineRule="auto"/>
        <w:jc w:val="both"/>
        <w:rPr>
          <w:sz w:val="24"/>
          <w:szCs w:val="24"/>
        </w:rPr>
      </w:pPr>
      <w:r w:rsidRPr="00DD5B2E">
        <w:rPr>
          <w:sz w:val="24"/>
          <w:szCs w:val="24"/>
        </w:rPr>
        <w:t>наименование Поставщика;</w:t>
      </w:r>
    </w:p>
    <w:p w14:paraId="2D5BED96" w14:textId="57CF79A5" w:rsidR="00DD5B2E" w:rsidRDefault="00DD5B2E" w:rsidP="00E308D4">
      <w:pPr>
        <w:pStyle w:val="ListParagraph"/>
        <w:numPr>
          <w:ilvl w:val="0"/>
          <w:numId w:val="4"/>
        </w:numPr>
        <w:spacing w:before="120" w:after="120" w:line="360" w:lineRule="auto"/>
        <w:ind w:left="1281" w:hanging="357"/>
        <w:jc w:val="both"/>
        <w:rPr>
          <w:sz w:val="24"/>
          <w:szCs w:val="24"/>
        </w:rPr>
      </w:pPr>
      <w:r>
        <w:rPr>
          <w:sz w:val="24"/>
          <w:szCs w:val="24"/>
        </w:rPr>
        <w:t>перечень</w:t>
      </w:r>
      <w:r w:rsidRPr="00DD5B2E">
        <w:rPr>
          <w:sz w:val="24"/>
          <w:szCs w:val="24"/>
        </w:rPr>
        <w:t xml:space="preserve"> E-mail адресов</w:t>
      </w:r>
      <w:r w:rsidR="004442CD">
        <w:rPr>
          <w:sz w:val="24"/>
          <w:szCs w:val="24"/>
        </w:rPr>
        <w:t xml:space="preserve"> из справочника квалифицированных Поставщиков</w:t>
      </w:r>
      <w:r w:rsidRPr="00DD5B2E">
        <w:rPr>
          <w:sz w:val="24"/>
          <w:szCs w:val="24"/>
        </w:rPr>
        <w:t xml:space="preserve"> </w:t>
      </w:r>
      <w:r w:rsidR="004442CD" w:rsidRPr="000E324D">
        <w:rPr>
          <w:sz w:val="24"/>
          <w:szCs w:val="24"/>
        </w:rPr>
        <w:t>НИС а.о. Нови Сад</w:t>
      </w:r>
      <w:r w:rsidR="004442CD">
        <w:rPr>
          <w:sz w:val="24"/>
          <w:szCs w:val="24"/>
        </w:rPr>
        <w:t>.</w:t>
      </w:r>
      <w:bookmarkStart w:id="6" w:name="_GoBack"/>
      <w:bookmarkEnd w:id="6"/>
    </w:p>
    <w:p w14:paraId="74B54619" w14:textId="5AF11343" w:rsidR="004442CD" w:rsidRDefault="004442CD" w:rsidP="004442CD">
      <w:pPr>
        <w:spacing w:before="120" w:line="360" w:lineRule="auto"/>
        <w:ind w:firstLine="567"/>
        <w:jc w:val="both"/>
        <w:rPr>
          <w:sz w:val="24"/>
          <w:szCs w:val="24"/>
        </w:rPr>
      </w:pPr>
      <w:r>
        <w:rPr>
          <w:sz w:val="24"/>
          <w:szCs w:val="24"/>
        </w:rPr>
        <w:t xml:space="preserve">Данная информация недоступна для редактирования. На вкладке «Мои контакты» возможно регулировать, на какие адреса будет выполняться рассылка уведомлений из Личного кабинета (уведомления о завершении срока действия приложенных в Личном кабинете документов). По умолчанию рассылка выполняется на </w:t>
      </w:r>
      <w:r w:rsidRPr="00DD5B2E">
        <w:rPr>
          <w:sz w:val="24"/>
          <w:szCs w:val="24"/>
        </w:rPr>
        <w:t>E-mail адрес</w:t>
      </w:r>
      <w:r>
        <w:rPr>
          <w:sz w:val="24"/>
          <w:szCs w:val="24"/>
        </w:rPr>
        <w:t>а из справочника квалифицированных Поставщиков</w:t>
      </w:r>
      <w:r w:rsidRPr="00DD5B2E">
        <w:rPr>
          <w:sz w:val="24"/>
          <w:szCs w:val="24"/>
        </w:rPr>
        <w:t xml:space="preserve"> </w:t>
      </w:r>
      <w:r w:rsidRPr="000E324D">
        <w:rPr>
          <w:sz w:val="24"/>
          <w:szCs w:val="24"/>
        </w:rPr>
        <w:t>НИС а.о. Нови Сад</w:t>
      </w:r>
      <w:r>
        <w:rPr>
          <w:sz w:val="24"/>
          <w:szCs w:val="24"/>
        </w:rPr>
        <w:t>:</w:t>
      </w:r>
    </w:p>
    <w:p w14:paraId="6A9C3213" w14:textId="5D6C9221" w:rsidR="004442CD" w:rsidRDefault="00E41689" w:rsidP="004442CD">
      <w:pPr>
        <w:spacing w:before="120" w:line="360" w:lineRule="auto"/>
        <w:ind w:firstLine="567"/>
        <w:jc w:val="both"/>
        <w:rPr>
          <w:sz w:val="24"/>
          <w:szCs w:val="24"/>
        </w:rPr>
      </w:pPr>
      <w:r>
        <w:rPr>
          <w:noProof/>
          <w:sz w:val="24"/>
          <w:szCs w:val="24"/>
          <w:lang w:val="sr-Latn-RS" w:eastAsia="sr-Latn-RS"/>
        </w:rPr>
        <w:drawing>
          <wp:inline distT="0" distB="0" distL="0" distR="0" wp14:anchorId="10D71DE8" wp14:editId="7B35E3AE">
            <wp:extent cx="6210935" cy="2595245"/>
            <wp:effectExtent l="0" t="0" r="0" b="0"/>
            <wp:docPr id="189918847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935" cy="2595245"/>
                    </a:xfrm>
                    <a:prstGeom prst="rect">
                      <a:avLst/>
                    </a:prstGeom>
                    <a:noFill/>
                    <a:ln>
                      <a:noFill/>
                    </a:ln>
                  </pic:spPr>
                </pic:pic>
              </a:graphicData>
            </a:graphic>
          </wp:inline>
        </w:drawing>
      </w:r>
    </w:p>
    <w:p w14:paraId="017B820B" w14:textId="00F20717" w:rsidR="0015215B" w:rsidRDefault="0015215B" w:rsidP="004442CD">
      <w:pPr>
        <w:spacing w:before="120" w:line="360" w:lineRule="auto"/>
        <w:ind w:firstLine="567"/>
        <w:jc w:val="both"/>
        <w:rPr>
          <w:sz w:val="24"/>
          <w:szCs w:val="24"/>
        </w:rPr>
      </w:pPr>
      <w:r>
        <w:rPr>
          <w:sz w:val="24"/>
          <w:szCs w:val="24"/>
        </w:rPr>
        <w:lastRenderedPageBreak/>
        <w:t xml:space="preserve">При этом можно указать дополнительные </w:t>
      </w:r>
      <w:r>
        <w:rPr>
          <w:sz w:val="24"/>
          <w:szCs w:val="24"/>
          <w:lang w:val="en-US"/>
        </w:rPr>
        <w:t>E</w:t>
      </w:r>
      <w:r w:rsidRPr="0015215B">
        <w:rPr>
          <w:sz w:val="24"/>
          <w:szCs w:val="24"/>
        </w:rPr>
        <w:t>-</w:t>
      </w:r>
      <w:r>
        <w:rPr>
          <w:sz w:val="24"/>
          <w:szCs w:val="24"/>
          <w:lang w:val="en-US"/>
        </w:rPr>
        <w:t>mail</w:t>
      </w:r>
      <w:r>
        <w:rPr>
          <w:sz w:val="24"/>
          <w:szCs w:val="24"/>
        </w:rPr>
        <w:t>, на которые будет выполняться рассылка уведомлений, в поле:</w:t>
      </w:r>
    </w:p>
    <w:p w14:paraId="7C1988C8" w14:textId="179107A3" w:rsidR="0015215B" w:rsidRDefault="00E41689" w:rsidP="00142E02">
      <w:pPr>
        <w:spacing w:before="120" w:line="360" w:lineRule="auto"/>
        <w:jc w:val="both"/>
        <w:rPr>
          <w:sz w:val="24"/>
          <w:szCs w:val="24"/>
        </w:rPr>
      </w:pPr>
      <w:r>
        <w:rPr>
          <w:noProof/>
          <w:sz w:val="24"/>
          <w:szCs w:val="24"/>
          <w:lang w:val="sr-Latn-RS" w:eastAsia="sr-Latn-RS"/>
        </w:rPr>
        <w:drawing>
          <wp:inline distT="0" distB="0" distL="0" distR="0" wp14:anchorId="6A0E7545" wp14:editId="5A6CB60D">
            <wp:extent cx="6245860" cy="2637790"/>
            <wp:effectExtent l="0" t="0" r="2540" b="0"/>
            <wp:docPr id="86497206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5860" cy="2637790"/>
                    </a:xfrm>
                    <a:prstGeom prst="rect">
                      <a:avLst/>
                    </a:prstGeom>
                    <a:noFill/>
                    <a:ln>
                      <a:noFill/>
                    </a:ln>
                  </pic:spPr>
                </pic:pic>
              </a:graphicData>
            </a:graphic>
          </wp:inline>
        </w:drawing>
      </w:r>
    </w:p>
    <w:p w14:paraId="771D39E0" w14:textId="73398204" w:rsidR="00C707F8" w:rsidRDefault="0015215B" w:rsidP="004442CD">
      <w:pPr>
        <w:spacing w:before="120" w:line="360" w:lineRule="auto"/>
        <w:ind w:firstLine="567"/>
        <w:jc w:val="both"/>
        <w:rPr>
          <w:sz w:val="24"/>
          <w:szCs w:val="24"/>
        </w:rPr>
      </w:pPr>
      <w:r>
        <w:rPr>
          <w:sz w:val="24"/>
          <w:szCs w:val="24"/>
        </w:rPr>
        <w:t xml:space="preserve">Если проставить индикатор в поле </w:t>
      </w:r>
      <w:r w:rsidR="00E41689">
        <w:rPr>
          <w:noProof/>
          <w:lang w:val="sr-Latn-RS" w:eastAsia="sr-Latn-RS"/>
        </w:rPr>
        <w:drawing>
          <wp:inline distT="0" distB="0" distL="0" distR="0" wp14:anchorId="24784573" wp14:editId="19DBBB8B">
            <wp:extent cx="3094893" cy="203500"/>
            <wp:effectExtent l="0" t="0" r="0" b="6350"/>
            <wp:docPr id="17341983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98378" name=""/>
                    <pic:cNvPicPr/>
                  </pic:nvPicPr>
                  <pic:blipFill>
                    <a:blip r:embed="rId14"/>
                    <a:stretch>
                      <a:fillRect/>
                    </a:stretch>
                  </pic:blipFill>
                  <pic:spPr>
                    <a:xfrm>
                      <a:off x="0" y="0"/>
                      <a:ext cx="3147135" cy="206935"/>
                    </a:xfrm>
                    <a:prstGeom prst="rect">
                      <a:avLst/>
                    </a:prstGeom>
                  </pic:spPr>
                </pic:pic>
              </a:graphicData>
            </a:graphic>
          </wp:inline>
        </w:drawing>
      </w:r>
      <w:r w:rsidR="00E41689">
        <w:rPr>
          <w:sz w:val="24"/>
          <w:szCs w:val="24"/>
        </w:rPr>
        <w:t>, то рассыл</w:t>
      </w:r>
      <w:r w:rsidR="00C707F8">
        <w:rPr>
          <w:sz w:val="24"/>
          <w:szCs w:val="24"/>
        </w:rPr>
        <w:t xml:space="preserve">ка будет выполняться только на дополнительные </w:t>
      </w:r>
      <w:r w:rsidR="00C707F8">
        <w:rPr>
          <w:sz w:val="24"/>
          <w:szCs w:val="24"/>
          <w:lang w:val="en-US"/>
        </w:rPr>
        <w:t>E</w:t>
      </w:r>
      <w:r w:rsidR="00C707F8" w:rsidRPr="00C707F8">
        <w:rPr>
          <w:sz w:val="24"/>
          <w:szCs w:val="24"/>
        </w:rPr>
        <w:t>-</w:t>
      </w:r>
      <w:r w:rsidR="00C707F8">
        <w:rPr>
          <w:sz w:val="24"/>
          <w:szCs w:val="24"/>
          <w:lang w:val="en-US"/>
        </w:rPr>
        <w:t>mail</w:t>
      </w:r>
      <w:r w:rsidR="00C707F8" w:rsidRPr="00C707F8">
        <w:rPr>
          <w:sz w:val="24"/>
          <w:szCs w:val="24"/>
        </w:rPr>
        <w:t xml:space="preserve">. </w:t>
      </w:r>
      <w:r w:rsidR="00C707F8">
        <w:rPr>
          <w:sz w:val="24"/>
          <w:szCs w:val="24"/>
        </w:rPr>
        <w:t xml:space="preserve">Если индикатор активирован, то указание дополнительных </w:t>
      </w:r>
      <w:r w:rsidR="00C707F8">
        <w:rPr>
          <w:sz w:val="24"/>
          <w:szCs w:val="24"/>
          <w:lang w:val="en-US"/>
        </w:rPr>
        <w:t>E</w:t>
      </w:r>
      <w:r w:rsidR="00C707F8" w:rsidRPr="00C707F8">
        <w:rPr>
          <w:sz w:val="24"/>
          <w:szCs w:val="24"/>
        </w:rPr>
        <w:t>-</w:t>
      </w:r>
      <w:r w:rsidR="00C707F8">
        <w:rPr>
          <w:sz w:val="24"/>
          <w:szCs w:val="24"/>
          <w:lang w:val="en-US"/>
        </w:rPr>
        <w:t>mail</w:t>
      </w:r>
      <w:r w:rsidR="00C707F8">
        <w:rPr>
          <w:sz w:val="24"/>
          <w:szCs w:val="24"/>
        </w:rPr>
        <w:t xml:space="preserve"> будет обязательным, в противном случае при сохранении данных по кнопке </w:t>
      </w:r>
      <w:r w:rsidR="00C707F8">
        <w:rPr>
          <w:noProof/>
          <w:lang w:val="sr-Latn-RS" w:eastAsia="sr-Latn-RS"/>
        </w:rPr>
        <w:drawing>
          <wp:inline distT="0" distB="0" distL="0" distR="0" wp14:anchorId="6C6BAA64" wp14:editId="761C6CDD">
            <wp:extent cx="703385" cy="200967"/>
            <wp:effectExtent l="0" t="0" r="1905" b="8890"/>
            <wp:docPr id="11999150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15030" name=""/>
                    <pic:cNvPicPr/>
                  </pic:nvPicPr>
                  <pic:blipFill>
                    <a:blip r:embed="rId15"/>
                    <a:stretch>
                      <a:fillRect/>
                    </a:stretch>
                  </pic:blipFill>
                  <pic:spPr>
                    <a:xfrm>
                      <a:off x="0" y="0"/>
                      <a:ext cx="706032" cy="201723"/>
                    </a:xfrm>
                    <a:prstGeom prst="rect">
                      <a:avLst/>
                    </a:prstGeom>
                  </pic:spPr>
                </pic:pic>
              </a:graphicData>
            </a:graphic>
          </wp:inline>
        </w:drawing>
      </w:r>
      <w:r w:rsidR="00C707F8">
        <w:rPr>
          <w:sz w:val="24"/>
          <w:szCs w:val="24"/>
        </w:rPr>
        <w:t xml:space="preserve"> система выдает сообщение об ошибке:</w:t>
      </w:r>
    </w:p>
    <w:p w14:paraId="5E60CC30" w14:textId="66B683DD" w:rsidR="00C707F8" w:rsidRDefault="00C707F8" w:rsidP="00C707F8">
      <w:pPr>
        <w:spacing w:before="120" w:line="360" w:lineRule="auto"/>
        <w:jc w:val="both"/>
        <w:rPr>
          <w:sz w:val="24"/>
          <w:szCs w:val="24"/>
        </w:rPr>
      </w:pPr>
      <w:r>
        <w:rPr>
          <w:noProof/>
          <w:lang w:val="sr-Latn-RS" w:eastAsia="sr-Latn-RS"/>
        </w:rPr>
        <w:drawing>
          <wp:inline distT="0" distB="0" distL="0" distR="0" wp14:anchorId="02EDAB00" wp14:editId="3180E36F">
            <wp:extent cx="6479540" cy="3183255"/>
            <wp:effectExtent l="0" t="0" r="0" b="0"/>
            <wp:docPr id="18205358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35887" name=""/>
                    <pic:cNvPicPr/>
                  </pic:nvPicPr>
                  <pic:blipFill>
                    <a:blip r:embed="rId16"/>
                    <a:stretch>
                      <a:fillRect/>
                    </a:stretch>
                  </pic:blipFill>
                  <pic:spPr>
                    <a:xfrm>
                      <a:off x="0" y="0"/>
                      <a:ext cx="6479540" cy="3183255"/>
                    </a:xfrm>
                    <a:prstGeom prst="rect">
                      <a:avLst/>
                    </a:prstGeom>
                  </pic:spPr>
                </pic:pic>
              </a:graphicData>
            </a:graphic>
          </wp:inline>
        </w:drawing>
      </w:r>
    </w:p>
    <w:p w14:paraId="07F11E75" w14:textId="3A2AEA55" w:rsidR="00C707F8" w:rsidRPr="00C707F8" w:rsidRDefault="00C707F8" w:rsidP="00C707F8">
      <w:pPr>
        <w:spacing w:before="120" w:line="360" w:lineRule="auto"/>
        <w:jc w:val="both"/>
        <w:rPr>
          <w:sz w:val="24"/>
          <w:szCs w:val="24"/>
        </w:rPr>
      </w:pPr>
      <w:r>
        <w:rPr>
          <w:sz w:val="24"/>
          <w:szCs w:val="24"/>
        </w:rPr>
        <w:lastRenderedPageBreak/>
        <w:tab/>
        <w:t xml:space="preserve">После указания дополнительных </w:t>
      </w:r>
      <w:r>
        <w:rPr>
          <w:sz w:val="24"/>
          <w:szCs w:val="24"/>
          <w:lang w:val="en-US"/>
        </w:rPr>
        <w:t>E</w:t>
      </w:r>
      <w:r w:rsidRPr="00C707F8">
        <w:rPr>
          <w:sz w:val="24"/>
          <w:szCs w:val="24"/>
        </w:rPr>
        <w:t>-</w:t>
      </w:r>
      <w:r>
        <w:rPr>
          <w:sz w:val="24"/>
          <w:szCs w:val="24"/>
          <w:lang w:val="en-US"/>
        </w:rPr>
        <w:t>mail</w:t>
      </w:r>
      <w:r>
        <w:rPr>
          <w:sz w:val="24"/>
          <w:szCs w:val="24"/>
        </w:rPr>
        <w:t xml:space="preserve"> контактного лица сохраните данные, нажав кнопку </w:t>
      </w:r>
      <w:r>
        <w:rPr>
          <w:noProof/>
          <w:lang w:val="sr-Latn-RS" w:eastAsia="sr-Latn-RS"/>
        </w:rPr>
        <w:drawing>
          <wp:inline distT="0" distB="0" distL="0" distR="0" wp14:anchorId="25737A27" wp14:editId="5A21DF4A">
            <wp:extent cx="703385" cy="200967"/>
            <wp:effectExtent l="0" t="0" r="1905" b="8890"/>
            <wp:docPr id="426927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15030" name=""/>
                    <pic:cNvPicPr/>
                  </pic:nvPicPr>
                  <pic:blipFill>
                    <a:blip r:embed="rId15"/>
                    <a:stretch>
                      <a:fillRect/>
                    </a:stretch>
                  </pic:blipFill>
                  <pic:spPr>
                    <a:xfrm>
                      <a:off x="0" y="0"/>
                      <a:ext cx="706032" cy="201723"/>
                    </a:xfrm>
                    <a:prstGeom prst="rect">
                      <a:avLst/>
                    </a:prstGeom>
                  </pic:spPr>
                </pic:pic>
              </a:graphicData>
            </a:graphic>
          </wp:inline>
        </w:drawing>
      </w:r>
      <w:r>
        <w:rPr>
          <w:sz w:val="24"/>
          <w:szCs w:val="24"/>
        </w:rPr>
        <w:t xml:space="preserve">. Будет выведено информационное сообщение: </w:t>
      </w:r>
      <w:r>
        <w:rPr>
          <w:noProof/>
          <w:lang w:val="sr-Latn-RS" w:eastAsia="sr-Latn-RS"/>
        </w:rPr>
        <w:drawing>
          <wp:inline distT="0" distB="0" distL="0" distR="0" wp14:anchorId="32EA4B90" wp14:editId="17A543E8">
            <wp:extent cx="1301262" cy="208845"/>
            <wp:effectExtent l="0" t="0" r="0" b="1270"/>
            <wp:docPr id="1511907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07531" name=""/>
                    <pic:cNvPicPr/>
                  </pic:nvPicPr>
                  <pic:blipFill>
                    <a:blip r:embed="rId17"/>
                    <a:stretch>
                      <a:fillRect/>
                    </a:stretch>
                  </pic:blipFill>
                  <pic:spPr>
                    <a:xfrm>
                      <a:off x="0" y="0"/>
                      <a:ext cx="1312976" cy="210725"/>
                    </a:xfrm>
                    <a:prstGeom prst="rect">
                      <a:avLst/>
                    </a:prstGeom>
                  </pic:spPr>
                </pic:pic>
              </a:graphicData>
            </a:graphic>
          </wp:inline>
        </w:drawing>
      </w:r>
      <w:r>
        <w:rPr>
          <w:sz w:val="24"/>
          <w:szCs w:val="24"/>
        </w:rPr>
        <w:t>.</w:t>
      </w:r>
    </w:p>
    <w:p w14:paraId="7DD74F84" w14:textId="19EC5C62" w:rsidR="00C707F8" w:rsidRPr="00C707F8" w:rsidRDefault="00C707F8" w:rsidP="004442CD">
      <w:pPr>
        <w:spacing w:before="120" w:line="360" w:lineRule="auto"/>
        <w:ind w:firstLine="567"/>
        <w:jc w:val="both"/>
        <w:rPr>
          <w:sz w:val="24"/>
          <w:szCs w:val="24"/>
        </w:rPr>
      </w:pPr>
      <w:r>
        <w:rPr>
          <w:sz w:val="24"/>
          <w:szCs w:val="24"/>
        </w:rPr>
        <w:t xml:space="preserve">При неактивном индикаторе в поле </w:t>
      </w:r>
      <w:r>
        <w:rPr>
          <w:noProof/>
          <w:lang w:val="sr-Latn-RS" w:eastAsia="sr-Latn-RS"/>
        </w:rPr>
        <w:drawing>
          <wp:inline distT="0" distB="0" distL="0" distR="0" wp14:anchorId="2B9C9D37" wp14:editId="3337811F">
            <wp:extent cx="3235570" cy="210444"/>
            <wp:effectExtent l="0" t="0" r="3175" b="0"/>
            <wp:docPr id="6861520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52038" name=""/>
                    <pic:cNvPicPr/>
                  </pic:nvPicPr>
                  <pic:blipFill>
                    <a:blip r:embed="rId18"/>
                    <a:stretch>
                      <a:fillRect/>
                    </a:stretch>
                  </pic:blipFill>
                  <pic:spPr>
                    <a:xfrm>
                      <a:off x="0" y="0"/>
                      <a:ext cx="3257491" cy="211870"/>
                    </a:xfrm>
                    <a:prstGeom prst="rect">
                      <a:avLst/>
                    </a:prstGeom>
                  </pic:spPr>
                </pic:pic>
              </a:graphicData>
            </a:graphic>
          </wp:inline>
        </w:drawing>
      </w:r>
      <w:r>
        <w:rPr>
          <w:sz w:val="24"/>
          <w:szCs w:val="24"/>
        </w:rPr>
        <w:t xml:space="preserve">уведомления будут отправляться как на </w:t>
      </w:r>
      <w:r>
        <w:rPr>
          <w:sz w:val="24"/>
          <w:szCs w:val="24"/>
          <w:lang w:val="en-US"/>
        </w:rPr>
        <w:t>E</w:t>
      </w:r>
      <w:r w:rsidRPr="00C707F8">
        <w:rPr>
          <w:sz w:val="24"/>
          <w:szCs w:val="24"/>
        </w:rPr>
        <w:t>-</w:t>
      </w:r>
      <w:r>
        <w:rPr>
          <w:sz w:val="24"/>
          <w:szCs w:val="24"/>
          <w:lang w:val="en-US"/>
        </w:rPr>
        <w:t>mail</w:t>
      </w:r>
      <w:r>
        <w:rPr>
          <w:sz w:val="24"/>
          <w:szCs w:val="24"/>
        </w:rPr>
        <w:t xml:space="preserve"> из справочника квалифицированных Поставщиков</w:t>
      </w:r>
      <w:r w:rsidRPr="00DD5B2E">
        <w:rPr>
          <w:sz w:val="24"/>
          <w:szCs w:val="24"/>
        </w:rPr>
        <w:t xml:space="preserve"> </w:t>
      </w:r>
      <w:r w:rsidRPr="000E324D">
        <w:rPr>
          <w:sz w:val="24"/>
          <w:szCs w:val="24"/>
        </w:rPr>
        <w:t>НИС а.о. Нови Сад</w:t>
      </w:r>
      <w:r>
        <w:rPr>
          <w:sz w:val="24"/>
          <w:szCs w:val="24"/>
        </w:rPr>
        <w:t xml:space="preserve">, так и на дополнительные </w:t>
      </w:r>
      <w:r>
        <w:rPr>
          <w:sz w:val="24"/>
          <w:szCs w:val="24"/>
          <w:lang w:val="en-US"/>
        </w:rPr>
        <w:t>E</w:t>
      </w:r>
      <w:r w:rsidRPr="00C707F8">
        <w:rPr>
          <w:sz w:val="24"/>
          <w:szCs w:val="24"/>
        </w:rPr>
        <w:t>-</w:t>
      </w:r>
      <w:r>
        <w:rPr>
          <w:sz w:val="24"/>
          <w:szCs w:val="24"/>
          <w:lang w:val="en-US"/>
        </w:rPr>
        <w:t>mail</w:t>
      </w:r>
      <w:r w:rsidRPr="00C707F8">
        <w:rPr>
          <w:sz w:val="24"/>
          <w:szCs w:val="24"/>
        </w:rPr>
        <w:t>.</w:t>
      </w:r>
    </w:p>
    <w:p w14:paraId="0801E02B" w14:textId="195C1727" w:rsidR="000969B2" w:rsidRPr="00DD5B2E" w:rsidRDefault="00DD5B2E" w:rsidP="002459C8">
      <w:pPr>
        <w:pStyle w:val="Heading1"/>
        <w:keepNext w:val="0"/>
        <w:widowControl w:val="0"/>
        <w:numPr>
          <w:ilvl w:val="0"/>
          <w:numId w:val="2"/>
        </w:numPr>
        <w:tabs>
          <w:tab w:val="num" w:pos="432"/>
          <w:tab w:val="left" w:pos="993"/>
        </w:tabs>
        <w:spacing w:before="120" w:after="120" w:line="360" w:lineRule="auto"/>
        <w:ind w:left="992" w:right="284" w:hanging="425"/>
        <w:jc w:val="both"/>
        <w:rPr>
          <w:rFonts w:eastAsiaTheme="majorEastAsia" w:cs="Arial"/>
          <w:color w:val="365F91" w:themeColor="accent1" w:themeShade="BF"/>
          <w:sz w:val="28"/>
          <w:szCs w:val="28"/>
          <w:lang w:eastAsia="en-US"/>
        </w:rPr>
      </w:pPr>
      <w:bookmarkStart w:id="7" w:name="_Toc212019544"/>
      <w:r>
        <w:rPr>
          <w:rFonts w:eastAsiaTheme="majorEastAsia" w:cs="Arial"/>
          <w:color w:val="365F91" w:themeColor="accent1" w:themeShade="BF"/>
          <w:sz w:val="28"/>
          <w:szCs w:val="28"/>
          <w:lang w:eastAsia="en-US"/>
        </w:rPr>
        <w:t>Размещение документации в Личном кабинете</w:t>
      </w:r>
      <w:bookmarkEnd w:id="7"/>
    </w:p>
    <w:p w14:paraId="7330EF65" w14:textId="4FD03FC5" w:rsidR="00DD5B2E" w:rsidRDefault="00DE7565" w:rsidP="00EE5B0F">
      <w:pPr>
        <w:spacing w:before="120" w:line="360" w:lineRule="auto"/>
        <w:ind w:firstLine="567"/>
        <w:jc w:val="both"/>
        <w:rPr>
          <w:sz w:val="24"/>
          <w:szCs w:val="24"/>
        </w:rPr>
      </w:pPr>
      <w:r w:rsidRPr="00EE5B0F">
        <w:rPr>
          <w:sz w:val="24"/>
          <w:szCs w:val="24"/>
        </w:rPr>
        <w:t xml:space="preserve">На вкладке «Моя документация» </w:t>
      </w:r>
      <w:r w:rsidR="00EE5B0F">
        <w:rPr>
          <w:sz w:val="24"/>
          <w:szCs w:val="24"/>
        </w:rPr>
        <w:t>отображается перечень типов документов, для которых возможно размещение документации.</w:t>
      </w:r>
    </w:p>
    <w:p w14:paraId="1CD88376" w14:textId="72F5607D" w:rsidR="00EE5B0F" w:rsidRDefault="00EE5B0F" w:rsidP="00EE5B0F">
      <w:pPr>
        <w:spacing w:line="360" w:lineRule="auto"/>
        <w:ind w:firstLine="567"/>
        <w:jc w:val="both"/>
        <w:rPr>
          <w:sz w:val="24"/>
          <w:szCs w:val="24"/>
        </w:rPr>
      </w:pPr>
      <w:r>
        <w:rPr>
          <w:sz w:val="24"/>
          <w:szCs w:val="24"/>
        </w:rPr>
        <w:t xml:space="preserve">Для загрузки документа нажмите кнопку </w:t>
      </w:r>
      <w:r>
        <w:rPr>
          <w:noProof/>
          <w:lang w:val="sr-Latn-RS" w:eastAsia="sr-Latn-RS"/>
        </w:rPr>
        <w:drawing>
          <wp:inline distT="0" distB="0" distL="0" distR="0" wp14:anchorId="01E1019C" wp14:editId="739934F0">
            <wp:extent cx="759655" cy="207178"/>
            <wp:effectExtent l="0" t="0" r="2540" b="2540"/>
            <wp:docPr id="14060232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023254" name=""/>
                    <pic:cNvPicPr/>
                  </pic:nvPicPr>
                  <pic:blipFill>
                    <a:blip r:embed="rId19"/>
                    <a:stretch>
                      <a:fillRect/>
                    </a:stretch>
                  </pic:blipFill>
                  <pic:spPr>
                    <a:xfrm>
                      <a:off x="0" y="0"/>
                      <a:ext cx="767721" cy="209378"/>
                    </a:xfrm>
                    <a:prstGeom prst="rect">
                      <a:avLst/>
                    </a:prstGeom>
                  </pic:spPr>
                </pic:pic>
              </a:graphicData>
            </a:graphic>
          </wp:inline>
        </w:drawing>
      </w:r>
      <w:r>
        <w:rPr>
          <w:sz w:val="24"/>
          <w:szCs w:val="24"/>
        </w:rPr>
        <w:t>. В зависимости от типа документа при загрузке потребуется указать сроки действия документации (дата начала действия и дата окончания действия документа) и/или выбрать Компанию, с которой подписан загружаемый документ.</w:t>
      </w:r>
    </w:p>
    <w:p w14:paraId="35436FCD" w14:textId="431F1CF3" w:rsidR="00EE5B0F" w:rsidRDefault="00EE5B0F" w:rsidP="00EE5B0F">
      <w:pPr>
        <w:spacing w:line="360" w:lineRule="auto"/>
        <w:jc w:val="both"/>
        <w:rPr>
          <w:sz w:val="24"/>
          <w:szCs w:val="24"/>
        </w:rPr>
      </w:pPr>
      <w:r>
        <w:rPr>
          <w:noProof/>
          <w:sz w:val="24"/>
          <w:szCs w:val="24"/>
          <w:lang w:val="sr-Latn-RS" w:eastAsia="sr-Latn-RS"/>
        </w:rPr>
        <w:drawing>
          <wp:inline distT="0" distB="0" distL="0" distR="0" wp14:anchorId="0CAF51CA" wp14:editId="758C929B">
            <wp:extent cx="6161649" cy="3315113"/>
            <wp:effectExtent l="0" t="0" r="0" b="0"/>
            <wp:docPr id="15548870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64162" cy="3316465"/>
                    </a:xfrm>
                    <a:prstGeom prst="rect">
                      <a:avLst/>
                    </a:prstGeom>
                    <a:noFill/>
                    <a:ln>
                      <a:noFill/>
                    </a:ln>
                  </pic:spPr>
                </pic:pic>
              </a:graphicData>
            </a:graphic>
          </wp:inline>
        </w:drawing>
      </w:r>
    </w:p>
    <w:p w14:paraId="5DA34F74" w14:textId="5BF4A753" w:rsidR="00EE5B0F" w:rsidRDefault="00EE5B0F" w:rsidP="00BB7F47">
      <w:pPr>
        <w:spacing w:line="360" w:lineRule="auto"/>
        <w:jc w:val="both"/>
        <w:rPr>
          <w:sz w:val="24"/>
          <w:szCs w:val="24"/>
        </w:rPr>
      </w:pPr>
      <w:r>
        <w:rPr>
          <w:sz w:val="24"/>
          <w:szCs w:val="24"/>
        </w:rPr>
        <w:tab/>
        <w:t>При указании сроков действия документа система выполняет ряд проверок:</w:t>
      </w:r>
    </w:p>
    <w:p w14:paraId="21E20BB2" w14:textId="153AF12E" w:rsidR="00EE5B0F" w:rsidRDefault="00BB7F47" w:rsidP="00E308D4">
      <w:pPr>
        <w:pStyle w:val="ListParagraph"/>
        <w:numPr>
          <w:ilvl w:val="0"/>
          <w:numId w:val="5"/>
        </w:numPr>
        <w:spacing w:line="360" w:lineRule="auto"/>
        <w:jc w:val="both"/>
        <w:rPr>
          <w:sz w:val="24"/>
          <w:szCs w:val="24"/>
        </w:rPr>
      </w:pPr>
      <w:r>
        <w:rPr>
          <w:noProof/>
          <w:lang w:val="sr-Latn-RS" w:eastAsia="sr-Latn-RS"/>
        </w:rPr>
        <w:drawing>
          <wp:inline distT="0" distB="0" distL="0" distR="0" wp14:anchorId="11431E99" wp14:editId="379C6040">
            <wp:extent cx="3312942" cy="246286"/>
            <wp:effectExtent l="0" t="0" r="1905" b="1905"/>
            <wp:docPr id="15092536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53606" name=""/>
                    <pic:cNvPicPr/>
                  </pic:nvPicPr>
                  <pic:blipFill>
                    <a:blip r:embed="rId21"/>
                    <a:stretch>
                      <a:fillRect/>
                    </a:stretch>
                  </pic:blipFill>
                  <pic:spPr>
                    <a:xfrm>
                      <a:off x="0" y="0"/>
                      <a:ext cx="3358886" cy="249702"/>
                    </a:xfrm>
                    <a:prstGeom prst="rect">
                      <a:avLst/>
                    </a:prstGeom>
                  </pic:spPr>
                </pic:pic>
              </a:graphicData>
            </a:graphic>
          </wp:inline>
        </w:drawing>
      </w:r>
    </w:p>
    <w:p w14:paraId="0456E903" w14:textId="74F51A61" w:rsidR="00BB7F47" w:rsidRDefault="00BB7F47" w:rsidP="00E308D4">
      <w:pPr>
        <w:pStyle w:val="ListParagraph"/>
        <w:numPr>
          <w:ilvl w:val="0"/>
          <w:numId w:val="5"/>
        </w:numPr>
        <w:spacing w:line="360" w:lineRule="auto"/>
        <w:jc w:val="both"/>
        <w:rPr>
          <w:sz w:val="24"/>
          <w:szCs w:val="24"/>
        </w:rPr>
      </w:pPr>
      <w:r>
        <w:rPr>
          <w:noProof/>
          <w:lang w:val="sr-Latn-RS" w:eastAsia="sr-Latn-RS"/>
        </w:rPr>
        <w:drawing>
          <wp:inline distT="0" distB="0" distL="0" distR="0" wp14:anchorId="7A01F0A6" wp14:editId="5AC9A549">
            <wp:extent cx="3144129" cy="218792"/>
            <wp:effectExtent l="0" t="0" r="0" b="0"/>
            <wp:docPr id="8635484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48478" name=""/>
                    <pic:cNvPicPr/>
                  </pic:nvPicPr>
                  <pic:blipFill>
                    <a:blip r:embed="rId22"/>
                    <a:stretch>
                      <a:fillRect/>
                    </a:stretch>
                  </pic:blipFill>
                  <pic:spPr>
                    <a:xfrm>
                      <a:off x="0" y="0"/>
                      <a:ext cx="3170685" cy="220640"/>
                    </a:xfrm>
                    <a:prstGeom prst="rect">
                      <a:avLst/>
                    </a:prstGeom>
                  </pic:spPr>
                </pic:pic>
              </a:graphicData>
            </a:graphic>
          </wp:inline>
        </w:drawing>
      </w:r>
    </w:p>
    <w:p w14:paraId="47FC2C06" w14:textId="2253EA43" w:rsidR="00BB7F47" w:rsidRDefault="00BB7F47" w:rsidP="00BB7F47">
      <w:pPr>
        <w:spacing w:line="360" w:lineRule="auto"/>
        <w:ind w:left="360"/>
        <w:jc w:val="both"/>
        <w:rPr>
          <w:sz w:val="24"/>
          <w:szCs w:val="24"/>
        </w:rPr>
      </w:pPr>
      <w:r>
        <w:rPr>
          <w:sz w:val="24"/>
          <w:szCs w:val="24"/>
        </w:rPr>
        <w:t>а также проверяется обязательность заполнения полей:</w:t>
      </w:r>
    </w:p>
    <w:p w14:paraId="53BF1CF4" w14:textId="5C1C3F1D" w:rsidR="00BB7F47" w:rsidRDefault="00BB7F47" w:rsidP="00BB7F47">
      <w:pPr>
        <w:spacing w:line="360" w:lineRule="auto"/>
        <w:ind w:left="360" w:firstLine="207"/>
        <w:jc w:val="both"/>
        <w:rPr>
          <w:sz w:val="24"/>
          <w:szCs w:val="24"/>
        </w:rPr>
      </w:pPr>
      <w:r>
        <w:rPr>
          <w:noProof/>
          <w:lang w:val="sr-Latn-RS" w:eastAsia="sr-Latn-RS"/>
        </w:rPr>
        <w:lastRenderedPageBreak/>
        <w:drawing>
          <wp:inline distT="0" distB="0" distL="0" distR="0" wp14:anchorId="42AE1034" wp14:editId="406CD1C6">
            <wp:extent cx="2785403" cy="875172"/>
            <wp:effectExtent l="0" t="0" r="0" b="1270"/>
            <wp:docPr id="21297218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21872" name=""/>
                    <pic:cNvPicPr/>
                  </pic:nvPicPr>
                  <pic:blipFill>
                    <a:blip r:embed="rId23"/>
                    <a:stretch>
                      <a:fillRect/>
                    </a:stretch>
                  </pic:blipFill>
                  <pic:spPr>
                    <a:xfrm>
                      <a:off x="0" y="0"/>
                      <a:ext cx="2789579" cy="876484"/>
                    </a:xfrm>
                    <a:prstGeom prst="rect">
                      <a:avLst/>
                    </a:prstGeom>
                  </pic:spPr>
                </pic:pic>
              </a:graphicData>
            </a:graphic>
          </wp:inline>
        </w:drawing>
      </w:r>
    </w:p>
    <w:p w14:paraId="4EA25B0B" w14:textId="09B99E9D" w:rsidR="002F4B96" w:rsidRDefault="002F4B96" w:rsidP="002F4B96">
      <w:pPr>
        <w:spacing w:line="360" w:lineRule="auto"/>
        <w:ind w:firstLine="567"/>
        <w:jc w:val="both"/>
        <w:rPr>
          <w:sz w:val="24"/>
          <w:szCs w:val="24"/>
        </w:rPr>
      </w:pPr>
      <w:r w:rsidRPr="002F4B96">
        <w:rPr>
          <w:b/>
          <w:bCs/>
          <w:sz w:val="24"/>
          <w:szCs w:val="24"/>
        </w:rPr>
        <w:t>Примечание.</w:t>
      </w:r>
      <w:r>
        <w:rPr>
          <w:sz w:val="24"/>
          <w:szCs w:val="24"/>
        </w:rPr>
        <w:t xml:space="preserve"> Допустимый размер одного прикладываемого файла – 20 МБ, общий размер хранилища в Личном кабинете – 250 МБ.</w:t>
      </w:r>
    </w:p>
    <w:p w14:paraId="6611F5B8" w14:textId="4393B65B" w:rsidR="002F4B96" w:rsidRDefault="002F4B96" w:rsidP="00BB7F47">
      <w:pPr>
        <w:spacing w:line="360" w:lineRule="auto"/>
        <w:ind w:left="360" w:firstLine="207"/>
        <w:jc w:val="both"/>
        <w:rPr>
          <w:sz w:val="24"/>
          <w:szCs w:val="24"/>
        </w:rPr>
      </w:pPr>
      <w:r w:rsidRPr="002F4B96">
        <w:rPr>
          <w:sz w:val="24"/>
          <w:szCs w:val="24"/>
        </w:rPr>
        <w:t xml:space="preserve">В Личном </w:t>
      </w:r>
      <w:r>
        <w:rPr>
          <w:sz w:val="24"/>
          <w:szCs w:val="24"/>
        </w:rPr>
        <w:t>кабинете отображается текущий % занятого хранилища об общего объема:</w:t>
      </w:r>
    </w:p>
    <w:p w14:paraId="46F32DB8" w14:textId="55CC7DA7" w:rsidR="002F4B96" w:rsidRDefault="002F4B96" w:rsidP="002F4B96">
      <w:pPr>
        <w:spacing w:line="360" w:lineRule="auto"/>
        <w:jc w:val="both"/>
        <w:rPr>
          <w:sz w:val="24"/>
          <w:szCs w:val="24"/>
        </w:rPr>
      </w:pPr>
      <w:r>
        <w:rPr>
          <w:noProof/>
          <w:lang w:val="sr-Latn-RS" w:eastAsia="sr-Latn-RS"/>
        </w:rPr>
        <w:drawing>
          <wp:inline distT="0" distB="0" distL="0" distR="0" wp14:anchorId="20FD4085" wp14:editId="0E7E4DCF">
            <wp:extent cx="6479540" cy="701040"/>
            <wp:effectExtent l="0" t="0" r="0" b="3810"/>
            <wp:docPr id="16560118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11812" name=""/>
                    <pic:cNvPicPr/>
                  </pic:nvPicPr>
                  <pic:blipFill>
                    <a:blip r:embed="rId24"/>
                    <a:stretch>
                      <a:fillRect/>
                    </a:stretch>
                  </pic:blipFill>
                  <pic:spPr>
                    <a:xfrm>
                      <a:off x="0" y="0"/>
                      <a:ext cx="6479540" cy="701040"/>
                    </a:xfrm>
                    <a:prstGeom prst="rect">
                      <a:avLst/>
                    </a:prstGeom>
                  </pic:spPr>
                </pic:pic>
              </a:graphicData>
            </a:graphic>
          </wp:inline>
        </w:drawing>
      </w:r>
    </w:p>
    <w:p w14:paraId="0B8A3D74" w14:textId="1E4420F7" w:rsidR="00307CB8" w:rsidRDefault="002F4B96" w:rsidP="00D437BD">
      <w:pPr>
        <w:spacing w:before="120" w:line="360" w:lineRule="auto"/>
        <w:ind w:firstLine="567"/>
        <w:jc w:val="both"/>
        <w:rPr>
          <w:sz w:val="24"/>
          <w:szCs w:val="24"/>
          <w:highlight w:val="yellow"/>
        </w:rPr>
      </w:pPr>
      <w:r>
        <w:rPr>
          <w:sz w:val="24"/>
          <w:szCs w:val="24"/>
        </w:rPr>
        <w:t xml:space="preserve">При достижении 70% занятого хранилища строка окрашивается в </w:t>
      </w:r>
      <w:r w:rsidRPr="00307CB8">
        <w:rPr>
          <w:sz w:val="24"/>
          <w:szCs w:val="24"/>
        </w:rPr>
        <w:t>желтый цвет</w:t>
      </w:r>
      <w:r w:rsidR="00307CB8" w:rsidRPr="00307CB8">
        <w:rPr>
          <w:sz w:val="24"/>
          <w:szCs w:val="24"/>
        </w:rPr>
        <w:t>:</w:t>
      </w:r>
    </w:p>
    <w:p w14:paraId="4A589911" w14:textId="77777777" w:rsidR="00307CB8" w:rsidRDefault="00307CB8" w:rsidP="00307CB8">
      <w:pPr>
        <w:spacing w:before="120" w:line="360" w:lineRule="auto"/>
        <w:jc w:val="both"/>
        <w:rPr>
          <w:sz w:val="24"/>
          <w:szCs w:val="24"/>
        </w:rPr>
      </w:pPr>
      <w:r>
        <w:rPr>
          <w:noProof/>
          <w:lang w:val="sr-Latn-RS" w:eastAsia="sr-Latn-RS"/>
        </w:rPr>
        <w:drawing>
          <wp:inline distT="0" distB="0" distL="0" distR="0" wp14:anchorId="25613054" wp14:editId="4D187076">
            <wp:extent cx="6479540" cy="708660"/>
            <wp:effectExtent l="0" t="0" r="0" b="0"/>
            <wp:docPr id="1442446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4605" name=""/>
                    <pic:cNvPicPr/>
                  </pic:nvPicPr>
                  <pic:blipFill>
                    <a:blip r:embed="rId25"/>
                    <a:stretch>
                      <a:fillRect/>
                    </a:stretch>
                  </pic:blipFill>
                  <pic:spPr>
                    <a:xfrm>
                      <a:off x="0" y="0"/>
                      <a:ext cx="6479540" cy="708660"/>
                    </a:xfrm>
                    <a:prstGeom prst="rect">
                      <a:avLst/>
                    </a:prstGeom>
                  </pic:spPr>
                </pic:pic>
              </a:graphicData>
            </a:graphic>
          </wp:inline>
        </w:drawing>
      </w:r>
      <w:r w:rsidR="002F4B96" w:rsidRPr="00D437BD">
        <w:rPr>
          <w:sz w:val="24"/>
          <w:szCs w:val="24"/>
          <w:highlight w:val="yellow"/>
        </w:rPr>
        <w:t xml:space="preserve"> </w:t>
      </w:r>
    </w:p>
    <w:p w14:paraId="0AB84D45" w14:textId="74C937C4" w:rsidR="00307CB8" w:rsidRDefault="00307CB8" w:rsidP="00307CB8">
      <w:pPr>
        <w:spacing w:before="120" w:line="360" w:lineRule="auto"/>
        <w:ind w:firstLine="567"/>
        <w:jc w:val="both"/>
        <w:rPr>
          <w:sz w:val="24"/>
          <w:szCs w:val="24"/>
        </w:rPr>
      </w:pPr>
      <w:r>
        <w:rPr>
          <w:sz w:val="24"/>
          <w:szCs w:val="24"/>
        </w:rPr>
        <w:t xml:space="preserve">При достижении </w:t>
      </w:r>
      <w:r w:rsidR="002F4B96" w:rsidRPr="00307CB8">
        <w:rPr>
          <w:sz w:val="24"/>
          <w:szCs w:val="24"/>
        </w:rPr>
        <w:t xml:space="preserve">90% </w:t>
      </w:r>
      <w:r>
        <w:rPr>
          <w:sz w:val="24"/>
          <w:szCs w:val="24"/>
        </w:rPr>
        <w:t>занятого хранилища строка окрашивается</w:t>
      </w:r>
      <w:r w:rsidR="002F4B96" w:rsidRPr="00307CB8">
        <w:rPr>
          <w:sz w:val="24"/>
          <w:szCs w:val="24"/>
        </w:rPr>
        <w:t xml:space="preserve"> в красный цвет</w:t>
      </w:r>
      <w:r>
        <w:rPr>
          <w:sz w:val="24"/>
          <w:szCs w:val="24"/>
        </w:rPr>
        <w:t>:</w:t>
      </w:r>
    </w:p>
    <w:p w14:paraId="4D55D3FC" w14:textId="117D1F71" w:rsidR="00307CB8" w:rsidRDefault="00307CB8" w:rsidP="00307CB8">
      <w:pPr>
        <w:spacing w:before="120" w:line="360" w:lineRule="auto"/>
        <w:jc w:val="both"/>
        <w:rPr>
          <w:sz w:val="24"/>
          <w:szCs w:val="24"/>
        </w:rPr>
      </w:pPr>
      <w:r>
        <w:rPr>
          <w:noProof/>
          <w:lang w:val="sr-Latn-RS" w:eastAsia="sr-Latn-RS"/>
        </w:rPr>
        <w:drawing>
          <wp:inline distT="0" distB="0" distL="0" distR="0" wp14:anchorId="082BF1E5" wp14:editId="1052CFA9">
            <wp:extent cx="6479540" cy="695325"/>
            <wp:effectExtent l="0" t="0" r="0" b="9525"/>
            <wp:docPr id="7840137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13780" name=""/>
                    <pic:cNvPicPr/>
                  </pic:nvPicPr>
                  <pic:blipFill>
                    <a:blip r:embed="rId26"/>
                    <a:stretch>
                      <a:fillRect/>
                    </a:stretch>
                  </pic:blipFill>
                  <pic:spPr>
                    <a:xfrm>
                      <a:off x="0" y="0"/>
                      <a:ext cx="6479540" cy="695325"/>
                    </a:xfrm>
                    <a:prstGeom prst="rect">
                      <a:avLst/>
                    </a:prstGeom>
                  </pic:spPr>
                </pic:pic>
              </a:graphicData>
            </a:graphic>
          </wp:inline>
        </w:drawing>
      </w:r>
    </w:p>
    <w:p w14:paraId="6E4607DA" w14:textId="6B67E6FB" w:rsidR="002F4B96" w:rsidRDefault="00D437BD" w:rsidP="00D437BD">
      <w:pPr>
        <w:spacing w:before="120" w:line="360" w:lineRule="auto"/>
        <w:ind w:firstLine="567"/>
        <w:jc w:val="both"/>
        <w:rPr>
          <w:sz w:val="24"/>
          <w:szCs w:val="24"/>
        </w:rPr>
      </w:pPr>
      <w:r>
        <w:rPr>
          <w:sz w:val="24"/>
          <w:szCs w:val="24"/>
        </w:rPr>
        <w:t xml:space="preserve">Заполните все обязательные поля на экране загрузки файла, выберите со своего персонального компьютера файл для приложения и нажмите кнопку </w:t>
      </w:r>
      <w:r>
        <w:rPr>
          <w:noProof/>
          <w:lang w:val="sr-Latn-RS" w:eastAsia="sr-Latn-RS"/>
        </w:rPr>
        <w:drawing>
          <wp:inline distT="0" distB="0" distL="0" distR="0" wp14:anchorId="2ED9D92D" wp14:editId="11547757">
            <wp:extent cx="640080" cy="190294"/>
            <wp:effectExtent l="0" t="0" r="7620" b="635"/>
            <wp:docPr id="10709944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94418" name=""/>
                    <pic:cNvPicPr/>
                  </pic:nvPicPr>
                  <pic:blipFill>
                    <a:blip r:embed="rId27"/>
                    <a:stretch>
                      <a:fillRect/>
                    </a:stretch>
                  </pic:blipFill>
                  <pic:spPr>
                    <a:xfrm>
                      <a:off x="0" y="0"/>
                      <a:ext cx="643583" cy="191335"/>
                    </a:xfrm>
                    <a:prstGeom prst="rect">
                      <a:avLst/>
                    </a:prstGeom>
                  </pic:spPr>
                </pic:pic>
              </a:graphicData>
            </a:graphic>
          </wp:inline>
        </w:drawing>
      </w:r>
      <w:r w:rsidR="00817A63">
        <w:rPr>
          <w:sz w:val="24"/>
          <w:szCs w:val="24"/>
        </w:rPr>
        <w:t>:</w:t>
      </w:r>
    </w:p>
    <w:p w14:paraId="22D24ADA" w14:textId="29CE7BE1" w:rsidR="00817A63" w:rsidRDefault="00817A63" w:rsidP="00817A63">
      <w:pPr>
        <w:spacing w:before="120" w:line="360" w:lineRule="auto"/>
        <w:jc w:val="both"/>
        <w:rPr>
          <w:sz w:val="24"/>
          <w:szCs w:val="24"/>
        </w:rPr>
      </w:pPr>
      <w:r>
        <w:rPr>
          <w:noProof/>
          <w:lang w:val="sr-Latn-RS" w:eastAsia="sr-Latn-RS"/>
        </w:rPr>
        <w:lastRenderedPageBreak/>
        <w:drawing>
          <wp:inline distT="0" distB="0" distL="0" distR="0" wp14:anchorId="71731D82" wp14:editId="232C8C87">
            <wp:extent cx="6479540" cy="3101975"/>
            <wp:effectExtent l="0" t="0" r="0" b="3175"/>
            <wp:docPr id="126303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331" name=""/>
                    <pic:cNvPicPr/>
                  </pic:nvPicPr>
                  <pic:blipFill>
                    <a:blip r:embed="rId28"/>
                    <a:stretch>
                      <a:fillRect/>
                    </a:stretch>
                  </pic:blipFill>
                  <pic:spPr>
                    <a:xfrm>
                      <a:off x="0" y="0"/>
                      <a:ext cx="6479540" cy="3101975"/>
                    </a:xfrm>
                    <a:prstGeom prst="rect">
                      <a:avLst/>
                    </a:prstGeom>
                  </pic:spPr>
                </pic:pic>
              </a:graphicData>
            </a:graphic>
          </wp:inline>
        </w:drawing>
      </w:r>
    </w:p>
    <w:p w14:paraId="68691D04" w14:textId="77777777" w:rsidR="001B02EB" w:rsidRDefault="00817A63" w:rsidP="00817A63">
      <w:pPr>
        <w:spacing w:before="120" w:line="360" w:lineRule="auto"/>
        <w:jc w:val="both"/>
        <w:rPr>
          <w:sz w:val="24"/>
          <w:szCs w:val="24"/>
        </w:rPr>
      </w:pPr>
      <w:r>
        <w:rPr>
          <w:sz w:val="24"/>
          <w:szCs w:val="24"/>
        </w:rPr>
        <w:tab/>
      </w:r>
    </w:p>
    <w:p w14:paraId="3CEB6C76" w14:textId="77777777" w:rsidR="000A5157" w:rsidRDefault="000A5157" w:rsidP="000A5157">
      <w:pPr>
        <w:spacing w:before="120" w:line="360" w:lineRule="auto"/>
        <w:ind w:firstLine="708"/>
        <w:jc w:val="both"/>
        <w:rPr>
          <w:sz w:val="24"/>
          <w:szCs w:val="24"/>
        </w:rPr>
      </w:pPr>
      <w:r w:rsidRPr="00817A63">
        <w:rPr>
          <w:b/>
          <w:bCs/>
          <w:sz w:val="24"/>
          <w:szCs w:val="24"/>
        </w:rPr>
        <w:t>Обратите внимание</w:t>
      </w:r>
      <w:r>
        <w:rPr>
          <w:b/>
          <w:bCs/>
          <w:sz w:val="24"/>
          <w:szCs w:val="24"/>
        </w:rPr>
        <w:t>!</w:t>
      </w:r>
      <w:r>
        <w:rPr>
          <w:sz w:val="24"/>
          <w:szCs w:val="24"/>
        </w:rPr>
        <w:t xml:space="preserve"> Для некоторых типов документов может быть определена возможность приложить только один файл для каждой Компании. Если для какой-либо Компании уже есть приложенный файл, то при попытке приложить еще один будет выведено сообщение об ошибке:  </w:t>
      </w:r>
      <w:r>
        <w:rPr>
          <w:noProof/>
          <w:lang w:val="sr-Latn-RS" w:eastAsia="sr-Latn-RS"/>
        </w:rPr>
        <w:drawing>
          <wp:inline distT="0" distB="0" distL="0" distR="0" wp14:anchorId="2EACB978" wp14:editId="3353F8D3">
            <wp:extent cx="3953022" cy="197203"/>
            <wp:effectExtent l="0" t="0" r="0" b="0"/>
            <wp:docPr id="15588166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16656" name=""/>
                    <pic:cNvPicPr/>
                  </pic:nvPicPr>
                  <pic:blipFill>
                    <a:blip r:embed="rId29"/>
                    <a:stretch>
                      <a:fillRect/>
                    </a:stretch>
                  </pic:blipFill>
                  <pic:spPr>
                    <a:xfrm>
                      <a:off x="0" y="0"/>
                      <a:ext cx="4053449" cy="202213"/>
                    </a:xfrm>
                    <a:prstGeom prst="rect">
                      <a:avLst/>
                    </a:prstGeom>
                  </pic:spPr>
                </pic:pic>
              </a:graphicData>
            </a:graphic>
          </wp:inline>
        </w:drawing>
      </w:r>
      <w:r>
        <w:rPr>
          <w:sz w:val="24"/>
          <w:szCs w:val="24"/>
        </w:rPr>
        <w:t>.</w:t>
      </w:r>
    </w:p>
    <w:p w14:paraId="1E0C3048" w14:textId="77777777" w:rsidR="00CB6997" w:rsidRDefault="00D8374F" w:rsidP="00817A63">
      <w:pPr>
        <w:spacing w:before="120" w:line="360" w:lineRule="auto"/>
        <w:jc w:val="both"/>
        <w:rPr>
          <w:sz w:val="24"/>
          <w:szCs w:val="24"/>
        </w:rPr>
      </w:pPr>
      <w:r>
        <w:rPr>
          <w:sz w:val="24"/>
          <w:szCs w:val="24"/>
        </w:rPr>
        <w:tab/>
        <w:t xml:space="preserve"> В Личном кабинете отслеживаются сроки действия приложенных документов: </w:t>
      </w:r>
    </w:p>
    <w:p w14:paraId="5B47D774" w14:textId="7A0924D7" w:rsidR="00CB6997" w:rsidRPr="00CB6997" w:rsidRDefault="00D8374F" w:rsidP="00E308D4">
      <w:pPr>
        <w:pStyle w:val="ListParagraph"/>
        <w:numPr>
          <w:ilvl w:val="0"/>
          <w:numId w:val="6"/>
        </w:numPr>
        <w:spacing w:before="120" w:line="360" w:lineRule="auto"/>
        <w:ind w:left="993" w:hanging="284"/>
        <w:jc w:val="both"/>
        <w:rPr>
          <w:sz w:val="24"/>
          <w:szCs w:val="24"/>
        </w:rPr>
      </w:pPr>
      <w:r w:rsidRPr="00CB6997">
        <w:rPr>
          <w:sz w:val="24"/>
          <w:szCs w:val="24"/>
        </w:rPr>
        <w:t xml:space="preserve">если до окончания срока действия документа осталось менее 1 месяца, то для документа отображается признак </w:t>
      </w:r>
      <w:r>
        <w:rPr>
          <w:noProof/>
          <w:lang w:val="sr-Latn-RS" w:eastAsia="sr-Latn-RS"/>
        </w:rPr>
        <w:drawing>
          <wp:inline distT="0" distB="0" distL="0" distR="0" wp14:anchorId="244B1F62" wp14:editId="2ED13BAF">
            <wp:extent cx="218050" cy="203982"/>
            <wp:effectExtent l="0" t="0" r="0" b="5715"/>
            <wp:docPr id="11486194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19445" name=""/>
                    <pic:cNvPicPr/>
                  </pic:nvPicPr>
                  <pic:blipFill>
                    <a:blip r:embed="rId30"/>
                    <a:stretch>
                      <a:fillRect/>
                    </a:stretch>
                  </pic:blipFill>
                  <pic:spPr>
                    <a:xfrm>
                      <a:off x="0" y="0"/>
                      <a:ext cx="220742" cy="206500"/>
                    </a:xfrm>
                    <a:prstGeom prst="rect">
                      <a:avLst/>
                    </a:prstGeom>
                  </pic:spPr>
                </pic:pic>
              </a:graphicData>
            </a:graphic>
          </wp:inline>
        </w:drawing>
      </w:r>
      <w:r>
        <w:rPr>
          <w:noProof/>
          <w:lang w:val="sr-Latn-RS" w:eastAsia="sr-Latn-RS"/>
        </w:rPr>
        <w:drawing>
          <wp:inline distT="0" distB="0" distL="0" distR="0" wp14:anchorId="09B0DE7E" wp14:editId="100D3CC2">
            <wp:extent cx="1828800" cy="144780"/>
            <wp:effectExtent l="0" t="0" r="0" b="7620"/>
            <wp:docPr id="1507704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0445" name=""/>
                    <pic:cNvPicPr/>
                  </pic:nvPicPr>
                  <pic:blipFill>
                    <a:blip r:embed="rId31"/>
                    <a:stretch>
                      <a:fillRect/>
                    </a:stretch>
                  </pic:blipFill>
                  <pic:spPr>
                    <a:xfrm>
                      <a:off x="0" y="0"/>
                      <a:ext cx="1879427" cy="148788"/>
                    </a:xfrm>
                    <a:prstGeom prst="rect">
                      <a:avLst/>
                    </a:prstGeom>
                  </pic:spPr>
                </pic:pic>
              </a:graphicData>
            </a:graphic>
          </wp:inline>
        </w:drawing>
      </w:r>
      <w:r w:rsidR="00CB6997" w:rsidRPr="00CB6997">
        <w:rPr>
          <w:sz w:val="24"/>
          <w:szCs w:val="24"/>
        </w:rPr>
        <w:t xml:space="preserve">; </w:t>
      </w:r>
    </w:p>
    <w:p w14:paraId="146B1ACF" w14:textId="1D974473" w:rsidR="00CB6997" w:rsidRPr="00CB6997" w:rsidRDefault="00CB6997" w:rsidP="00E308D4">
      <w:pPr>
        <w:pStyle w:val="ListParagraph"/>
        <w:numPr>
          <w:ilvl w:val="0"/>
          <w:numId w:val="6"/>
        </w:numPr>
        <w:spacing w:before="120" w:line="360" w:lineRule="auto"/>
        <w:ind w:left="993" w:hanging="284"/>
        <w:jc w:val="both"/>
        <w:rPr>
          <w:sz w:val="24"/>
          <w:szCs w:val="24"/>
        </w:rPr>
      </w:pPr>
      <w:r w:rsidRPr="00CB6997">
        <w:rPr>
          <w:sz w:val="24"/>
          <w:szCs w:val="24"/>
        </w:rPr>
        <w:t xml:space="preserve">если документ уже просрочен, то отображается признак </w:t>
      </w:r>
      <w:r>
        <w:rPr>
          <w:noProof/>
          <w:lang w:val="sr-Latn-RS" w:eastAsia="sr-Latn-RS"/>
        </w:rPr>
        <w:drawing>
          <wp:inline distT="0" distB="0" distL="0" distR="0" wp14:anchorId="3D138ACB" wp14:editId="39F89BA3">
            <wp:extent cx="196948" cy="203301"/>
            <wp:effectExtent l="0" t="0" r="0" b="6350"/>
            <wp:docPr id="17632449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44922" name=""/>
                    <pic:cNvPicPr/>
                  </pic:nvPicPr>
                  <pic:blipFill>
                    <a:blip r:embed="rId32"/>
                    <a:stretch>
                      <a:fillRect/>
                    </a:stretch>
                  </pic:blipFill>
                  <pic:spPr>
                    <a:xfrm>
                      <a:off x="0" y="0"/>
                      <a:ext cx="200139" cy="206595"/>
                    </a:xfrm>
                    <a:prstGeom prst="rect">
                      <a:avLst/>
                    </a:prstGeom>
                  </pic:spPr>
                </pic:pic>
              </a:graphicData>
            </a:graphic>
          </wp:inline>
        </w:drawing>
      </w:r>
      <w:r w:rsidRPr="00CB6997">
        <w:rPr>
          <w:noProof/>
        </w:rPr>
        <w:t xml:space="preserve"> </w:t>
      </w:r>
      <w:r>
        <w:rPr>
          <w:noProof/>
          <w:lang w:val="sr-Latn-RS" w:eastAsia="sr-Latn-RS"/>
        </w:rPr>
        <w:drawing>
          <wp:inline distT="0" distB="0" distL="0" distR="0" wp14:anchorId="3000D8B4" wp14:editId="175F2390">
            <wp:extent cx="970671" cy="148194"/>
            <wp:effectExtent l="0" t="0" r="1270" b="4445"/>
            <wp:docPr id="6825814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81446" name=""/>
                    <pic:cNvPicPr/>
                  </pic:nvPicPr>
                  <pic:blipFill>
                    <a:blip r:embed="rId33"/>
                    <a:stretch>
                      <a:fillRect/>
                    </a:stretch>
                  </pic:blipFill>
                  <pic:spPr>
                    <a:xfrm>
                      <a:off x="0" y="0"/>
                      <a:ext cx="1001506" cy="152902"/>
                    </a:xfrm>
                    <a:prstGeom prst="rect">
                      <a:avLst/>
                    </a:prstGeom>
                  </pic:spPr>
                </pic:pic>
              </a:graphicData>
            </a:graphic>
          </wp:inline>
        </w:drawing>
      </w:r>
      <w:r w:rsidRPr="00CB6997">
        <w:rPr>
          <w:sz w:val="24"/>
          <w:szCs w:val="24"/>
        </w:rPr>
        <w:t xml:space="preserve">; </w:t>
      </w:r>
    </w:p>
    <w:p w14:paraId="20BE6CF1" w14:textId="3B181BD6" w:rsidR="00D8374F" w:rsidRPr="00CB6997" w:rsidRDefault="00CB6997" w:rsidP="00E308D4">
      <w:pPr>
        <w:pStyle w:val="ListParagraph"/>
        <w:numPr>
          <w:ilvl w:val="0"/>
          <w:numId w:val="6"/>
        </w:numPr>
        <w:spacing w:before="120" w:line="360" w:lineRule="auto"/>
        <w:ind w:left="993" w:hanging="284"/>
        <w:jc w:val="both"/>
        <w:rPr>
          <w:sz w:val="24"/>
          <w:szCs w:val="24"/>
        </w:rPr>
      </w:pPr>
      <w:r w:rsidRPr="00CB6997">
        <w:rPr>
          <w:sz w:val="24"/>
          <w:szCs w:val="24"/>
        </w:rPr>
        <w:t xml:space="preserve">если документ с актуальными сроками действия, то отображается признак </w:t>
      </w:r>
      <w:r>
        <w:rPr>
          <w:noProof/>
          <w:lang w:val="sr-Latn-RS" w:eastAsia="sr-Latn-RS"/>
        </w:rPr>
        <w:drawing>
          <wp:inline distT="0" distB="0" distL="0" distR="0" wp14:anchorId="7FBFDC32" wp14:editId="197510F4">
            <wp:extent cx="211015" cy="189913"/>
            <wp:effectExtent l="0" t="0" r="0" b="635"/>
            <wp:docPr id="12610219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21989" name=""/>
                    <pic:cNvPicPr/>
                  </pic:nvPicPr>
                  <pic:blipFill>
                    <a:blip r:embed="rId34"/>
                    <a:stretch>
                      <a:fillRect/>
                    </a:stretch>
                  </pic:blipFill>
                  <pic:spPr>
                    <a:xfrm>
                      <a:off x="0" y="0"/>
                      <a:ext cx="216921" cy="195229"/>
                    </a:xfrm>
                    <a:prstGeom prst="rect">
                      <a:avLst/>
                    </a:prstGeom>
                  </pic:spPr>
                </pic:pic>
              </a:graphicData>
            </a:graphic>
          </wp:inline>
        </w:drawing>
      </w:r>
      <w:r w:rsidRPr="00CB6997">
        <w:rPr>
          <w:sz w:val="24"/>
          <w:szCs w:val="24"/>
        </w:rPr>
        <w:t>;</w:t>
      </w:r>
    </w:p>
    <w:p w14:paraId="794D192A" w14:textId="0E55FE77" w:rsidR="00CB6997" w:rsidRDefault="00CB6997" w:rsidP="00E308D4">
      <w:pPr>
        <w:pStyle w:val="ListParagraph"/>
        <w:numPr>
          <w:ilvl w:val="0"/>
          <w:numId w:val="6"/>
        </w:numPr>
        <w:spacing w:before="120" w:line="360" w:lineRule="auto"/>
        <w:ind w:left="993" w:hanging="284"/>
        <w:jc w:val="both"/>
        <w:rPr>
          <w:sz w:val="24"/>
          <w:szCs w:val="24"/>
        </w:rPr>
      </w:pPr>
      <w:r w:rsidRPr="00CB6997">
        <w:rPr>
          <w:sz w:val="24"/>
          <w:szCs w:val="24"/>
        </w:rPr>
        <w:t xml:space="preserve">если для документа не указываются сроки действия, то также отображается признак </w:t>
      </w:r>
      <w:r>
        <w:rPr>
          <w:noProof/>
          <w:lang w:val="sr-Latn-RS" w:eastAsia="sr-Latn-RS"/>
        </w:rPr>
        <w:drawing>
          <wp:inline distT="0" distB="0" distL="0" distR="0" wp14:anchorId="2009F25B" wp14:editId="38A34D0C">
            <wp:extent cx="211015" cy="189913"/>
            <wp:effectExtent l="0" t="0" r="0" b="635"/>
            <wp:docPr id="15082422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21989" name=""/>
                    <pic:cNvPicPr/>
                  </pic:nvPicPr>
                  <pic:blipFill>
                    <a:blip r:embed="rId34"/>
                    <a:stretch>
                      <a:fillRect/>
                    </a:stretch>
                  </pic:blipFill>
                  <pic:spPr>
                    <a:xfrm>
                      <a:off x="0" y="0"/>
                      <a:ext cx="216921" cy="195229"/>
                    </a:xfrm>
                    <a:prstGeom prst="rect">
                      <a:avLst/>
                    </a:prstGeom>
                  </pic:spPr>
                </pic:pic>
              </a:graphicData>
            </a:graphic>
          </wp:inline>
        </w:drawing>
      </w:r>
      <w:r w:rsidRPr="00CB6997">
        <w:rPr>
          <w:sz w:val="24"/>
          <w:szCs w:val="24"/>
        </w:rPr>
        <w:t xml:space="preserve"> </w:t>
      </w:r>
      <w:r>
        <w:rPr>
          <w:noProof/>
          <w:lang w:val="sr-Latn-RS" w:eastAsia="sr-Latn-RS"/>
        </w:rPr>
        <w:drawing>
          <wp:inline distT="0" distB="0" distL="0" distR="0" wp14:anchorId="5F3AB0BB" wp14:editId="3BA38FF6">
            <wp:extent cx="1406525" cy="164666"/>
            <wp:effectExtent l="0" t="0" r="3175" b="6985"/>
            <wp:docPr id="7058559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55971" name=""/>
                    <pic:cNvPicPr/>
                  </pic:nvPicPr>
                  <pic:blipFill>
                    <a:blip r:embed="rId35"/>
                    <a:stretch>
                      <a:fillRect/>
                    </a:stretch>
                  </pic:blipFill>
                  <pic:spPr>
                    <a:xfrm>
                      <a:off x="0" y="0"/>
                      <a:ext cx="1565894" cy="183324"/>
                    </a:xfrm>
                    <a:prstGeom prst="rect">
                      <a:avLst/>
                    </a:prstGeom>
                  </pic:spPr>
                </pic:pic>
              </a:graphicData>
            </a:graphic>
          </wp:inline>
        </w:drawing>
      </w:r>
      <w:r w:rsidRPr="00CB6997">
        <w:rPr>
          <w:sz w:val="24"/>
          <w:szCs w:val="24"/>
        </w:rPr>
        <w:t>.</w:t>
      </w:r>
    </w:p>
    <w:p w14:paraId="2EC3EAA4" w14:textId="77777777" w:rsidR="000A5157" w:rsidRDefault="000A5157" w:rsidP="000A5157">
      <w:pPr>
        <w:spacing w:before="120" w:line="360" w:lineRule="auto"/>
        <w:ind w:firstLine="708"/>
        <w:jc w:val="both"/>
        <w:rPr>
          <w:sz w:val="24"/>
          <w:szCs w:val="24"/>
        </w:rPr>
      </w:pPr>
      <w:r>
        <w:rPr>
          <w:sz w:val="24"/>
          <w:szCs w:val="24"/>
        </w:rPr>
        <w:t>Для просмотра приложенного файла нажмите на имя документа в поле «Файл», документ откроется на просмотр:</w:t>
      </w:r>
    </w:p>
    <w:p w14:paraId="2D0D6D05" w14:textId="77777777" w:rsidR="000A5157" w:rsidRDefault="000A5157" w:rsidP="000A5157">
      <w:pPr>
        <w:spacing w:before="120" w:line="360" w:lineRule="auto"/>
        <w:jc w:val="both"/>
        <w:rPr>
          <w:sz w:val="24"/>
          <w:szCs w:val="24"/>
        </w:rPr>
      </w:pPr>
      <w:r>
        <w:rPr>
          <w:noProof/>
          <w:sz w:val="24"/>
          <w:szCs w:val="24"/>
          <w:lang w:val="sr-Latn-RS" w:eastAsia="sr-Latn-RS"/>
        </w:rPr>
        <w:lastRenderedPageBreak/>
        <w:drawing>
          <wp:inline distT="0" distB="0" distL="0" distR="0" wp14:anchorId="771C31AE" wp14:editId="077F0943">
            <wp:extent cx="6471285" cy="1195705"/>
            <wp:effectExtent l="0" t="0" r="5715" b="4445"/>
            <wp:docPr id="77233948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71285" cy="1195705"/>
                    </a:xfrm>
                    <a:prstGeom prst="rect">
                      <a:avLst/>
                    </a:prstGeom>
                    <a:noFill/>
                    <a:ln>
                      <a:noFill/>
                    </a:ln>
                  </pic:spPr>
                </pic:pic>
              </a:graphicData>
            </a:graphic>
          </wp:inline>
        </w:drawing>
      </w:r>
    </w:p>
    <w:p w14:paraId="5C463356" w14:textId="6CFF3262" w:rsidR="000A5157" w:rsidRDefault="000A5157" w:rsidP="000A5157">
      <w:pPr>
        <w:spacing w:before="120" w:line="360" w:lineRule="auto"/>
        <w:jc w:val="both"/>
        <w:rPr>
          <w:sz w:val="24"/>
          <w:szCs w:val="24"/>
        </w:rPr>
      </w:pPr>
      <w:r>
        <w:rPr>
          <w:sz w:val="24"/>
          <w:szCs w:val="24"/>
        </w:rPr>
        <w:tab/>
        <w:t xml:space="preserve">Для обновления приложенного файла нажмите кнопку </w:t>
      </w:r>
      <w:r>
        <w:rPr>
          <w:noProof/>
          <w:lang w:val="sr-Latn-RS" w:eastAsia="sr-Latn-RS"/>
        </w:rPr>
        <w:drawing>
          <wp:inline distT="0" distB="0" distL="0" distR="0" wp14:anchorId="4FC0DE55" wp14:editId="3580E5DF">
            <wp:extent cx="682284" cy="172532"/>
            <wp:effectExtent l="0" t="0" r="3810" b="0"/>
            <wp:docPr id="12238170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17059" name=""/>
                    <pic:cNvPicPr/>
                  </pic:nvPicPr>
                  <pic:blipFill>
                    <a:blip r:embed="rId37"/>
                    <a:stretch>
                      <a:fillRect/>
                    </a:stretch>
                  </pic:blipFill>
                  <pic:spPr>
                    <a:xfrm>
                      <a:off x="0" y="0"/>
                      <a:ext cx="689738" cy="174417"/>
                    </a:xfrm>
                    <a:prstGeom prst="rect">
                      <a:avLst/>
                    </a:prstGeom>
                  </pic:spPr>
                </pic:pic>
              </a:graphicData>
            </a:graphic>
          </wp:inline>
        </w:drawing>
      </w:r>
      <w:r>
        <w:rPr>
          <w:sz w:val="24"/>
          <w:szCs w:val="24"/>
        </w:rPr>
        <w:t>: откроется окно для загрузки нового документа и указания актуальных сроков его действия, код Компании будет предзаполнен ранее введенным значением:</w:t>
      </w:r>
    </w:p>
    <w:p w14:paraId="702AA334" w14:textId="68C392B3" w:rsidR="000A5157" w:rsidRDefault="000A5157" w:rsidP="000A5157">
      <w:pPr>
        <w:spacing w:before="120" w:line="360" w:lineRule="auto"/>
        <w:jc w:val="both"/>
        <w:rPr>
          <w:sz w:val="24"/>
          <w:szCs w:val="24"/>
        </w:rPr>
      </w:pPr>
      <w:r>
        <w:rPr>
          <w:noProof/>
          <w:sz w:val="24"/>
          <w:szCs w:val="24"/>
          <w:lang w:val="sr-Latn-RS" w:eastAsia="sr-Latn-RS"/>
        </w:rPr>
        <w:drawing>
          <wp:inline distT="0" distB="0" distL="0" distR="0" wp14:anchorId="3885EC24" wp14:editId="021F57FC">
            <wp:extent cx="6471285" cy="2342515"/>
            <wp:effectExtent l="0" t="0" r="5715" b="635"/>
            <wp:docPr id="80357397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471285" cy="2342515"/>
                    </a:xfrm>
                    <a:prstGeom prst="rect">
                      <a:avLst/>
                    </a:prstGeom>
                    <a:noFill/>
                    <a:ln>
                      <a:noFill/>
                    </a:ln>
                  </pic:spPr>
                </pic:pic>
              </a:graphicData>
            </a:graphic>
          </wp:inline>
        </w:drawing>
      </w:r>
    </w:p>
    <w:p w14:paraId="6F9C6720" w14:textId="53E4D311" w:rsidR="000A5157" w:rsidRDefault="000A5157" w:rsidP="000A5157">
      <w:pPr>
        <w:spacing w:before="120" w:line="360" w:lineRule="auto"/>
        <w:jc w:val="both"/>
        <w:rPr>
          <w:sz w:val="24"/>
          <w:szCs w:val="24"/>
        </w:rPr>
      </w:pPr>
      <w:r>
        <w:rPr>
          <w:sz w:val="24"/>
          <w:szCs w:val="24"/>
        </w:rPr>
        <w:tab/>
        <w:t xml:space="preserve">Для удаления приложенного файла нажмите кнопку </w:t>
      </w:r>
      <w:r>
        <w:rPr>
          <w:noProof/>
          <w:lang w:val="sr-Latn-RS" w:eastAsia="sr-Latn-RS"/>
        </w:rPr>
        <w:drawing>
          <wp:inline distT="0" distB="0" distL="0" distR="0" wp14:anchorId="692BFD7C" wp14:editId="262C5C99">
            <wp:extent cx="604911" cy="196400"/>
            <wp:effectExtent l="0" t="0" r="5080" b="0"/>
            <wp:docPr id="17813832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83267" name=""/>
                    <pic:cNvPicPr/>
                  </pic:nvPicPr>
                  <pic:blipFill>
                    <a:blip r:embed="rId39"/>
                    <a:stretch>
                      <a:fillRect/>
                    </a:stretch>
                  </pic:blipFill>
                  <pic:spPr>
                    <a:xfrm>
                      <a:off x="0" y="0"/>
                      <a:ext cx="609804" cy="197988"/>
                    </a:xfrm>
                    <a:prstGeom prst="rect">
                      <a:avLst/>
                    </a:prstGeom>
                  </pic:spPr>
                </pic:pic>
              </a:graphicData>
            </a:graphic>
          </wp:inline>
        </w:drawing>
      </w:r>
      <w:r>
        <w:rPr>
          <w:sz w:val="24"/>
          <w:szCs w:val="24"/>
        </w:rPr>
        <w:t>. П</w:t>
      </w:r>
      <w:r w:rsidR="00347FB6">
        <w:rPr>
          <w:sz w:val="24"/>
          <w:szCs w:val="24"/>
        </w:rPr>
        <w:t>одтвердите удаление в открывшемся окне, после чего файл будет удален:</w:t>
      </w:r>
    </w:p>
    <w:p w14:paraId="781137E4" w14:textId="3E3C0C69" w:rsidR="00347FB6" w:rsidRPr="000A5157" w:rsidRDefault="00347FB6" w:rsidP="00347FB6">
      <w:pPr>
        <w:spacing w:before="120" w:line="360" w:lineRule="auto"/>
        <w:jc w:val="center"/>
        <w:rPr>
          <w:sz w:val="24"/>
          <w:szCs w:val="24"/>
        </w:rPr>
      </w:pPr>
      <w:r>
        <w:rPr>
          <w:noProof/>
          <w:sz w:val="24"/>
          <w:szCs w:val="24"/>
          <w:lang w:val="sr-Latn-RS" w:eastAsia="sr-Latn-RS"/>
        </w:rPr>
        <w:drawing>
          <wp:inline distT="0" distB="0" distL="0" distR="0" wp14:anchorId="30846674" wp14:editId="674E345F">
            <wp:extent cx="2834640" cy="1245235"/>
            <wp:effectExtent l="0" t="0" r="3810" b="0"/>
            <wp:docPr id="161596745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34640" cy="1245235"/>
                    </a:xfrm>
                    <a:prstGeom prst="rect">
                      <a:avLst/>
                    </a:prstGeom>
                    <a:noFill/>
                    <a:ln>
                      <a:noFill/>
                    </a:ln>
                  </pic:spPr>
                </pic:pic>
              </a:graphicData>
            </a:graphic>
          </wp:inline>
        </w:drawing>
      </w:r>
    </w:p>
    <w:p w14:paraId="27A2BDCD" w14:textId="1D4F422A" w:rsidR="00F8423C" w:rsidRDefault="00DD5B2E" w:rsidP="00395FE5">
      <w:pPr>
        <w:pStyle w:val="Heading1"/>
        <w:keepLines/>
        <w:numPr>
          <w:ilvl w:val="0"/>
          <w:numId w:val="2"/>
        </w:numPr>
        <w:tabs>
          <w:tab w:val="num" w:pos="432"/>
          <w:tab w:val="left" w:pos="993"/>
        </w:tabs>
        <w:spacing w:after="120" w:line="360" w:lineRule="auto"/>
        <w:ind w:left="992" w:right="284" w:hanging="425"/>
        <w:jc w:val="both"/>
        <w:rPr>
          <w:rFonts w:eastAsiaTheme="majorEastAsia" w:cs="Arial"/>
          <w:color w:val="365F91" w:themeColor="accent1" w:themeShade="BF"/>
          <w:sz w:val="28"/>
          <w:szCs w:val="28"/>
          <w:lang w:eastAsia="en-US"/>
        </w:rPr>
      </w:pPr>
      <w:bookmarkStart w:id="8" w:name="_Toc212019545"/>
      <w:r>
        <w:rPr>
          <w:rFonts w:eastAsiaTheme="majorEastAsia" w:cs="Arial"/>
          <w:color w:val="365F91" w:themeColor="accent1" w:themeShade="BF"/>
          <w:sz w:val="28"/>
          <w:szCs w:val="28"/>
          <w:lang w:eastAsia="en-US"/>
        </w:rPr>
        <w:t xml:space="preserve">Использование документации из Личного кабинета в процедурах </w:t>
      </w:r>
      <w:r>
        <w:rPr>
          <w:rFonts w:eastAsiaTheme="majorEastAsia" w:cs="Arial"/>
          <w:color w:val="365F91" w:themeColor="accent1" w:themeShade="BF"/>
          <w:sz w:val="28"/>
          <w:szCs w:val="28"/>
          <w:lang w:val="en-US" w:eastAsia="en-US"/>
        </w:rPr>
        <w:t>SRM</w:t>
      </w:r>
      <w:bookmarkEnd w:id="8"/>
    </w:p>
    <w:p w14:paraId="2927CA9E" w14:textId="694DB053" w:rsidR="00D431D4" w:rsidRDefault="00E60ACB" w:rsidP="00D431D4">
      <w:pPr>
        <w:spacing w:before="120" w:after="120" w:line="360" w:lineRule="auto"/>
        <w:ind w:firstLine="567"/>
        <w:jc w:val="both"/>
        <w:rPr>
          <w:sz w:val="24"/>
          <w:szCs w:val="24"/>
        </w:rPr>
      </w:pPr>
      <w:r>
        <w:rPr>
          <w:sz w:val="24"/>
          <w:szCs w:val="24"/>
        </w:rPr>
        <w:t>Документация, размещенная в Личном кабинете поставщика</w:t>
      </w:r>
      <w:r w:rsidR="0003779A">
        <w:rPr>
          <w:sz w:val="24"/>
          <w:szCs w:val="24"/>
        </w:rPr>
        <w:t xml:space="preserve">, может быть использована при подаче предложения на участие в процедурах выбора </w:t>
      </w:r>
      <w:r w:rsidR="0003779A">
        <w:rPr>
          <w:sz w:val="24"/>
          <w:szCs w:val="24"/>
          <w:lang w:val="en-US"/>
        </w:rPr>
        <w:t>SRM</w:t>
      </w:r>
      <w:r w:rsidR="0003779A" w:rsidRPr="0003779A">
        <w:rPr>
          <w:sz w:val="24"/>
          <w:szCs w:val="24"/>
        </w:rPr>
        <w:t xml:space="preserve"> </w:t>
      </w:r>
      <w:r w:rsidR="0003779A">
        <w:rPr>
          <w:sz w:val="24"/>
          <w:szCs w:val="24"/>
        </w:rPr>
        <w:t xml:space="preserve">по МТР и по </w:t>
      </w:r>
      <w:r w:rsidR="0003779A">
        <w:rPr>
          <w:sz w:val="24"/>
          <w:szCs w:val="24"/>
        </w:rPr>
        <w:lastRenderedPageBreak/>
        <w:t>Услугам</w:t>
      </w:r>
      <w:r w:rsidR="000D3322">
        <w:rPr>
          <w:sz w:val="24"/>
          <w:szCs w:val="24"/>
        </w:rPr>
        <w:t xml:space="preserve"> </w:t>
      </w:r>
      <w:r w:rsidR="00D431D4">
        <w:rPr>
          <w:sz w:val="24"/>
          <w:szCs w:val="24"/>
        </w:rPr>
        <w:t>–</w:t>
      </w:r>
      <w:r w:rsidR="000D3322">
        <w:rPr>
          <w:sz w:val="24"/>
          <w:szCs w:val="24"/>
        </w:rPr>
        <w:t xml:space="preserve"> </w:t>
      </w:r>
      <w:r w:rsidR="00D431D4">
        <w:rPr>
          <w:sz w:val="24"/>
          <w:szCs w:val="24"/>
        </w:rPr>
        <w:t xml:space="preserve">вкладки «Отборы на поставку материалов» и «Отборы на оказание услуг» </w:t>
      </w:r>
      <w:r w:rsidR="00D431D4" w:rsidRPr="000E324D">
        <w:rPr>
          <w:sz w:val="24"/>
          <w:szCs w:val="24"/>
        </w:rPr>
        <w:t>на электронн</w:t>
      </w:r>
      <w:r w:rsidR="00D431D4">
        <w:rPr>
          <w:sz w:val="24"/>
          <w:szCs w:val="24"/>
        </w:rPr>
        <w:t>ой</w:t>
      </w:r>
      <w:r w:rsidR="00D431D4" w:rsidRPr="000E324D">
        <w:rPr>
          <w:sz w:val="24"/>
          <w:szCs w:val="24"/>
        </w:rPr>
        <w:t xml:space="preserve"> торгов</w:t>
      </w:r>
      <w:r w:rsidR="00D431D4">
        <w:rPr>
          <w:sz w:val="24"/>
          <w:szCs w:val="24"/>
        </w:rPr>
        <w:t>ой</w:t>
      </w:r>
      <w:r w:rsidR="00D431D4" w:rsidRPr="000E324D">
        <w:rPr>
          <w:sz w:val="24"/>
          <w:szCs w:val="24"/>
        </w:rPr>
        <w:t xml:space="preserve"> площадк</w:t>
      </w:r>
      <w:r w:rsidR="00D431D4">
        <w:rPr>
          <w:sz w:val="24"/>
          <w:szCs w:val="24"/>
        </w:rPr>
        <w:t>е</w:t>
      </w:r>
      <w:r w:rsidR="00D431D4" w:rsidRPr="000E324D">
        <w:rPr>
          <w:sz w:val="24"/>
          <w:szCs w:val="24"/>
        </w:rPr>
        <w:t xml:space="preserve"> </w:t>
      </w:r>
      <w:r w:rsidR="00A90D5F">
        <w:rPr>
          <w:sz w:val="24"/>
          <w:szCs w:val="24"/>
        </w:rPr>
        <w:t>SAP NetWeaver Portal</w:t>
      </w:r>
      <w:r w:rsidR="00D431D4" w:rsidRPr="000E324D">
        <w:rPr>
          <w:sz w:val="24"/>
          <w:szCs w:val="24"/>
        </w:rPr>
        <w:t xml:space="preserve"> «НИС а.о. Нови Сад»</w:t>
      </w:r>
      <w:r w:rsidR="00D431D4">
        <w:rPr>
          <w:sz w:val="24"/>
          <w:szCs w:val="24"/>
        </w:rPr>
        <w:t>.</w:t>
      </w:r>
    </w:p>
    <w:p w14:paraId="1E2DA297" w14:textId="41AA5BD9" w:rsidR="00E60ACB" w:rsidRPr="0003779A" w:rsidRDefault="0003779A" w:rsidP="00E60ACB">
      <w:pPr>
        <w:spacing w:before="120" w:line="360" w:lineRule="auto"/>
        <w:ind w:firstLine="567"/>
        <w:jc w:val="both"/>
        <w:rPr>
          <w:sz w:val="24"/>
          <w:szCs w:val="24"/>
        </w:rPr>
      </w:pPr>
      <w:r>
        <w:rPr>
          <w:sz w:val="24"/>
          <w:szCs w:val="24"/>
        </w:rPr>
        <w:t xml:space="preserve"> </w:t>
      </w:r>
      <w:r w:rsidR="00D431D4">
        <w:rPr>
          <w:noProof/>
          <w:sz w:val="24"/>
          <w:szCs w:val="24"/>
          <w:lang w:val="sr-Latn-RS" w:eastAsia="sr-Latn-RS"/>
        </w:rPr>
        <w:drawing>
          <wp:inline distT="0" distB="0" distL="0" distR="0" wp14:anchorId="42DB6615" wp14:editId="1730AEB0">
            <wp:extent cx="4220210" cy="527685"/>
            <wp:effectExtent l="0" t="0" r="8890" b="5715"/>
            <wp:docPr id="65762791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20210" cy="527685"/>
                    </a:xfrm>
                    <a:prstGeom prst="rect">
                      <a:avLst/>
                    </a:prstGeom>
                    <a:noFill/>
                    <a:ln>
                      <a:noFill/>
                    </a:ln>
                  </pic:spPr>
                </pic:pic>
              </a:graphicData>
            </a:graphic>
          </wp:inline>
        </w:drawing>
      </w:r>
    </w:p>
    <w:p w14:paraId="4C976EC1" w14:textId="43BB9222" w:rsidR="00B1600B" w:rsidRDefault="00E60ACB" w:rsidP="00E60ACB">
      <w:pPr>
        <w:spacing w:before="120" w:line="360" w:lineRule="auto"/>
        <w:ind w:firstLine="567"/>
        <w:jc w:val="both"/>
        <w:rPr>
          <w:sz w:val="24"/>
          <w:szCs w:val="24"/>
        </w:rPr>
      </w:pPr>
      <w:r w:rsidRPr="00E60ACB">
        <w:rPr>
          <w:b/>
          <w:bCs/>
          <w:sz w:val="24"/>
          <w:szCs w:val="24"/>
        </w:rPr>
        <w:t>Примечание.</w:t>
      </w:r>
      <w:r>
        <w:rPr>
          <w:sz w:val="24"/>
          <w:szCs w:val="24"/>
        </w:rPr>
        <w:t xml:space="preserve"> Подробное описание действий по участию в процедурах </w:t>
      </w:r>
      <w:r w:rsidRPr="00E60ACB">
        <w:rPr>
          <w:sz w:val="24"/>
          <w:szCs w:val="24"/>
        </w:rPr>
        <w:t>SRM</w:t>
      </w:r>
      <w:r>
        <w:rPr>
          <w:sz w:val="24"/>
          <w:szCs w:val="24"/>
        </w:rPr>
        <w:t xml:space="preserve"> приведено в инструкции «</w:t>
      </w:r>
      <w:r w:rsidR="005458DA" w:rsidRPr="005458DA">
        <w:rPr>
          <w:sz w:val="24"/>
          <w:szCs w:val="24"/>
        </w:rPr>
        <w:t>Операционная инструкция для претендентов на электронной площадке</w:t>
      </w:r>
      <w:r>
        <w:rPr>
          <w:sz w:val="24"/>
          <w:szCs w:val="24"/>
        </w:rPr>
        <w:t>».</w:t>
      </w:r>
    </w:p>
    <w:p w14:paraId="48FA4D57" w14:textId="77777777" w:rsidR="0003779A" w:rsidRDefault="0003779A" w:rsidP="00E60ACB">
      <w:pPr>
        <w:spacing w:before="120" w:line="360" w:lineRule="auto"/>
        <w:ind w:firstLine="567"/>
        <w:jc w:val="both"/>
        <w:rPr>
          <w:sz w:val="24"/>
          <w:szCs w:val="24"/>
        </w:rPr>
      </w:pPr>
    </w:p>
    <w:p w14:paraId="61729F2A" w14:textId="0C3BFE50" w:rsidR="0003779A" w:rsidRDefault="0003779A" w:rsidP="0003779A">
      <w:pPr>
        <w:pStyle w:val="Heading1"/>
        <w:keepLines/>
        <w:numPr>
          <w:ilvl w:val="0"/>
          <w:numId w:val="2"/>
        </w:numPr>
        <w:tabs>
          <w:tab w:val="num" w:pos="432"/>
          <w:tab w:val="left" w:pos="993"/>
        </w:tabs>
        <w:spacing w:after="120" w:line="360" w:lineRule="auto"/>
        <w:ind w:left="992" w:right="284" w:hanging="425"/>
        <w:jc w:val="both"/>
        <w:rPr>
          <w:rFonts w:eastAsiaTheme="majorEastAsia" w:cs="Arial"/>
          <w:color w:val="365F91" w:themeColor="accent1" w:themeShade="BF"/>
          <w:sz w:val="28"/>
          <w:szCs w:val="28"/>
          <w:lang w:eastAsia="en-US"/>
        </w:rPr>
      </w:pPr>
      <w:bookmarkStart w:id="9" w:name="_Toc212019546"/>
      <w:r>
        <w:rPr>
          <w:rFonts w:eastAsiaTheme="majorEastAsia" w:cs="Arial"/>
          <w:color w:val="365F91" w:themeColor="accent1" w:themeShade="BF"/>
          <w:sz w:val="28"/>
          <w:szCs w:val="28"/>
          <w:lang w:eastAsia="en-US"/>
        </w:rPr>
        <w:t>Рассылка уведомлений из Личного кабинета</w:t>
      </w:r>
      <w:bookmarkEnd w:id="9"/>
    </w:p>
    <w:p w14:paraId="26352FAC" w14:textId="47FC6930" w:rsidR="0003779A" w:rsidRDefault="00641D5C" w:rsidP="00E60ACB">
      <w:pPr>
        <w:spacing w:before="120" w:line="360" w:lineRule="auto"/>
        <w:ind w:firstLine="567"/>
        <w:jc w:val="both"/>
        <w:rPr>
          <w:sz w:val="24"/>
          <w:szCs w:val="24"/>
        </w:rPr>
      </w:pPr>
      <w:r>
        <w:rPr>
          <w:sz w:val="24"/>
          <w:szCs w:val="24"/>
        </w:rPr>
        <w:t>Из Личного кабинета Поставщика автоматически выполняется рассылка уведомлений для следующих событий:</w:t>
      </w:r>
    </w:p>
    <w:p w14:paraId="1F4AB5C3" w14:textId="674A4086" w:rsidR="00641D5C" w:rsidRDefault="00641D5C" w:rsidP="00E308D4">
      <w:pPr>
        <w:pStyle w:val="ListParagraph"/>
        <w:numPr>
          <w:ilvl w:val="0"/>
          <w:numId w:val="6"/>
        </w:numPr>
        <w:spacing w:before="120" w:line="360" w:lineRule="auto"/>
        <w:ind w:left="993" w:hanging="284"/>
        <w:jc w:val="both"/>
        <w:rPr>
          <w:sz w:val="24"/>
          <w:szCs w:val="24"/>
        </w:rPr>
      </w:pPr>
      <w:r>
        <w:rPr>
          <w:sz w:val="24"/>
          <w:szCs w:val="24"/>
        </w:rPr>
        <w:t>до окончания срока действия документов, размещенных в Личном кабинете, осталось менее 1 месяца;</w:t>
      </w:r>
    </w:p>
    <w:p w14:paraId="05C9210B" w14:textId="2AB44941" w:rsidR="00641D5C" w:rsidRDefault="00641D5C" w:rsidP="00E308D4">
      <w:pPr>
        <w:pStyle w:val="ListParagraph"/>
        <w:numPr>
          <w:ilvl w:val="0"/>
          <w:numId w:val="6"/>
        </w:numPr>
        <w:spacing w:before="120" w:line="360" w:lineRule="auto"/>
        <w:ind w:left="993" w:hanging="284"/>
        <w:jc w:val="both"/>
        <w:rPr>
          <w:sz w:val="24"/>
          <w:szCs w:val="24"/>
        </w:rPr>
      </w:pPr>
      <w:r>
        <w:rPr>
          <w:sz w:val="24"/>
          <w:szCs w:val="24"/>
        </w:rPr>
        <w:t>завершился срок действия документов, размещенных в Личном кабинете.</w:t>
      </w:r>
    </w:p>
    <w:p w14:paraId="47F90EB3" w14:textId="4FEEF14F" w:rsidR="00A429A4" w:rsidRPr="00A429A4" w:rsidRDefault="00A429A4" w:rsidP="00641D5C">
      <w:pPr>
        <w:spacing w:before="120" w:line="360" w:lineRule="auto"/>
        <w:ind w:left="708"/>
        <w:jc w:val="both"/>
        <w:rPr>
          <w:sz w:val="24"/>
          <w:szCs w:val="24"/>
        </w:rPr>
      </w:pPr>
      <w:r>
        <w:rPr>
          <w:sz w:val="24"/>
          <w:szCs w:val="24"/>
        </w:rPr>
        <w:t>Для каждого документа и события отправляются уведомления только 1 раз.</w:t>
      </w:r>
    </w:p>
    <w:p w14:paraId="63AE3124" w14:textId="29B96233" w:rsidR="00641D5C" w:rsidRDefault="00641D5C" w:rsidP="00641D5C">
      <w:pPr>
        <w:spacing w:before="120" w:line="360" w:lineRule="auto"/>
        <w:ind w:left="708"/>
        <w:jc w:val="both"/>
        <w:rPr>
          <w:sz w:val="24"/>
          <w:szCs w:val="24"/>
        </w:rPr>
      </w:pPr>
      <w:r>
        <w:rPr>
          <w:sz w:val="24"/>
          <w:szCs w:val="24"/>
        </w:rPr>
        <w:t>Ниже приведены примеры отправляемых уведомлений.</w:t>
      </w:r>
    </w:p>
    <w:p w14:paraId="46DCD139" w14:textId="49782D63" w:rsidR="00641D5C" w:rsidRPr="00641D5C" w:rsidRDefault="00641D5C" w:rsidP="00641D5C">
      <w:pPr>
        <w:spacing w:before="120" w:line="360" w:lineRule="auto"/>
        <w:jc w:val="both"/>
        <w:rPr>
          <w:i/>
          <w:iCs/>
          <w:sz w:val="24"/>
          <w:szCs w:val="24"/>
          <w:u w:val="single"/>
        </w:rPr>
      </w:pPr>
      <w:r w:rsidRPr="00641D5C">
        <w:rPr>
          <w:i/>
          <w:iCs/>
          <w:sz w:val="24"/>
          <w:szCs w:val="24"/>
          <w:u w:val="single"/>
        </w:rPr>
        <w:t>Осталось менее 1 месяца до окончания срока действия:</w:t>
      </w:r>
    </w:p>
    <w:p w14:paraId="3E844F41" w14:textId="3F6424C1" w:rsidR="00641D5C" w:rsidRPr="00A429A4" w:rsidRDefault="00A429A4" w:rsidP="00641D5C">
      <w:pPr>
        <w:spacing w:before="120" w:line="360" w:lineRule="auto"/>
        <w:jc w:val="both"/>
        <w:rPr>
          <w:sz w:val="24"/>
          <w:szCs w:val="24"/>
          <w:lang w:val="en-US"/>
        </w:rPr>
      </w:pPr>
      <w:r>
        <w:rPr>
          <w:noProof/>
          <w:sz w:val="24"/>
          <w:szCs w:val="24"/>
          <w:lang w:val="sr-Latn-RS" w:eastAsia="sr-Latn-RS"/>
        </w:rPr>
        <w:lastRenderedPageBreak/>
        <w:drawing>
          <wp:inline distT="0" distB="0" distL="0" distR="0" wp14:anchorId="38679805" wp14:editId="5CDA57B8">
            <wp:extent cx="6478270" cy="3221355"/>
            <wp:effectExtent l="0" t="0" r="0" b="0"/>
            <wp:docPr id="159413338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78270" cy="3221355"/>
                    </a:xfrm>
                    <a:prstGeom prst="rect">
                      <a:avLst/>
                    </a:prstGeom>
                    <a:noFill/>
                    <a:ln>
                      <a:noFill/>
                    </a:ln>
                  </pic:spPr>
                </pic:pic>
              </a:graphicData>
            </a:graphic>
          </wp:inline>
        </w:drawing>
      </w:r>
    </w:p>
    <w:p w14:paraId="3CA6D1EF" w14:textId="77777777" w:rsidR="008248E3" w:rsidRDefault="008248E3" w:rsidP="00641D5C">
      <w:pPr>
        <w:spacing w:before="120" w:line="360" w:lineRule="auto"/>
        <w:jc w:val="both"/>
        <w:rPr>
          <w:i/>
          <w:iCs/>
          <w:sz w:val="24"/>
          <w:szCs w:val="24"/>
          <w:u w:val="single"/>
          <w:lang w:val="en-US"/>
        </w:rPr>
      </w:pPr>
    </w:p>
    <w:p w14:paraId="6A65B14A" w14:textId="77777777" w:rsidR="008248E3" w:rsidRDefault="008248E3" w:rsidP="00641D5C">
      <w:pPr>
        <w:spacing w:before="120" w:line="360" w:lineRule="auto"/>
        <w:jc w:val="both"/>
        <w:rPr>
          <w:i/>
          <w:iCs/>
          <w:sz w:val="24"/>
          <w:szCs w:val="24"/>
          <w:u w:val="single"/>
          <w:lang w:val="en-US"/>
        </w:rPr>
      </w:pPr>
    </w:p>
    <w:p w14:paraId="32D0B0E4" w14:textId="77777777" w:rsidR="008248E3" w:rsidRDefault="008248E3" w:rsidP="00641D5C">
      <w:pPr>
        <w:spacing w:before="120" w:line="360" w:lineRule="auto"/>
        <w:jc w:val="both"/>
        <w:rPr>
          <w:i/>
          <w:iCs/>
          <w:sz w:val="24"/>
          <w:szCs w:val="24"/>
          <w:u w:val="single"/>
          <w:lang w:val="en-US"/>
        </w:rPr>
      </w:pPr>
    </w:p>
    <w:p w14:paraId="39D7413F" w14:textId="77777777" w:rsidR="008248E3" w:rsidRDefault="008248E3" w:rsidP="00641D5C">
      <w:pPr>
        <w:spacing w:before="120" w:line="360" w:lineRule="auto"/>
        <w:jc w:val="both"/>
        <w:rPr>
          <w:i/>
          <w:iCs/>
          <w:sz w:val="24"/>
          <w:szCs w:val="24"/>
          <w:u w:val="single"/>
          <w:lang w:val="en-US"/>
        </w:rPr>
      </w:pPr>
    </w:p>
    <w:p w14:paraId="15B556D0" w14:textId="77777777" w:rsidR="008248E3" w:rsidRDefault="008248E3" w:rsidP="00641D5C">
      <w:pPr>
        <w:spacing w:before="120" w:line="360" w:lineRule="auto"/>
        <w:jc w:val="both"/>
        <w:rPr>
          <w:i/>
          <w:iCs/>
          <w:sz w:val="24"/>
          <w:szCs w:val="24"/>
          <w:u w:val="single"/>
          <w:lang w:val="en-US"/>
        </w:rPr>
      </w:pPr>
    </w:p>
    <w:p w14:paraId="15B43AC1" w14:textId="77777777" w:rsidR="008248E3" w:rsidRDefault="008248E3" w:rsidP="00641D5C">
      <w:pPr>
        <w:spacing w:before="120" w:line="360" w:lineRule="auto"/>
        <w:jc w:val="both"/>
        <w:rPr>
          <w:i/>
          <w:iCs/>
          <w:sz w:val="24"/>
          <w:szCs w:val="24"/>
          <w:u w:val="single"/>
          <w:lang w:val="en-US"/>
        </w:rPr>
      </w:pPr>
    </w:p>
    <w:p w14:paraId="21394DB9" w14:textId="68D02F52" w:rsidR="00641D5C" w:rsidRPr="00641D5C" w:rsidRDefault="00641D5C" w:rsidP="00641D5C">
      <w:pPr>
        <w:spacing w:before="120" w:line="360" w:lineRule="auto"/>
        <w:jc w:val="both"/>
        <w:rPr>
          <w:i/>
          <w:iCs/>
          <w:sz w:val="24"/>
          <w:szCs w:val="24"/>
          <w:u w:val="single"/>
        </w:rPr>
      </w:pPr>
      <w:r>
        <w:rPr>
          <w:i/>
          <w:iCs/>
          <w:sz w:val="24"/>
          <w:szCs w:val="24"/>
          <w:u w:val="single"/>
        </w:rPr>
        <w:t>Завершился</w:t>
      </w:r>
      <w:r w:rsidRPr="00641D5C">
        <w:rPr>
          <w:i/>
          <w:iCs/>
          <w:sz w:val="24"/>
          <w:szCs w:val="24"/>
          <w:u w:val="single"/>
        </w:rPr>
        <w:t xml:space="preserve"> срок действия</w:t>
      </w:r>
      <w:r>
        <w:rPr>
          <w:i/>
          <w:iCs/>
          <w:sz w:val="24"/>
          <w:szCs w:val="24"/>
          <w:u w:val="single"/>
        </w:rPr>
        <w:t xml:space="preserve"> документов</w:t>
      </w:r>
      <w:r w:rsidRPr="00641D5C">
        <w:rPr>
          <w:i/>
          <w:iCs/>
          <w:sz w:val="24"/>
          <w:szCs w:val="24"/>
          <w:u w:val="single"/>
        </w:rPr>
        <w:t>:</w:t>
      </w:r>
    </w:p>
    <w:p w14:paraId="067FAA56" w14:textId="612EB3E1" w:rsidR="00641D5C" w:rsidRDefault="008248E3" w:rsidP="00641D5C">
      <w:pPr>
        <w:spacing w:before="120" w:line="360" w:lineRule="auto"/>
        <w:jc w:val="both"/>
        <w:rPr>
          <w:sz w:val="24"/>
          <w:szCs w:val="24"/>
        </w:rPr>
      </w:pPr>
      <w:r>
        <w:rPr>
          <w:noProof/>
          <w:sz w:val="24"/>
          <w:szCs w:val="24"/>
          <w:lang w:val="sr-Latn-RS" w:eastAsia="sr-Latn-RS"/>
        </w:rPr>
        <w:lastRenderedPageBreak/>
        <w:drawing>
          <wp:inline distT="0" distB="0" distL="0" distR="0" wp14:anchorId="758C48E5" wp14:editId="06C8D20B">
            <wp:extent cx="6477000" cy="3657600"/>
            <wp:effectExtent l="0" t="0" r="0" b="0"/>
            <wp:docPr id="7846361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477000" cy="3657600"/>
                    </a:xfrm>
                    <a:prstGeom prst="rect">
                      <a:avLst/>
                    </a:prstGeom>
                    <a:noFill/>
                    <a:ln>
                      <a:noFill/>
                    </a:ln>
                  </pic:spPr>
                </pic:pic>
              </a:graphicData>
            </a:graphic>
          </wp:inline>
        </w:drawing>
      </w:r>
    </w:p>
    <w:p w14:paraId="71E64BF6" w14:textId="77777777" w:rsidR="00641D5C" w:rsidRPr="00641D5C" w:rsidRDefault="00641D5C" w:rsidP="00641D5C">
      <w:pPr>
        <w:spacing w:before="120" w:line="360" w:lineRule="auto"/>
        <w:jc w:val="both"/>
        <w:rPr>
          <w:sz w:val="24"/>
          <w:szCs w:val="24"/>
        </w:rPr>
      </w:pPr>
    </w:p>
    <w:sectPr w:rsidR="00641D5C" w:rsidRPr="00641D5C">
      <w:headerReference w:type="even" r:id="rId44"/>
      <w:headerReference w:type="default" r:id="rId45"/>
      <w:footerReference w:type="even" r:id="rId46"/>
      <w:footerReference w:type="default" r:id="rId47"/>
      <w:headerReference w:type="first" r:id="rId48"/>
      <w:footerReference w:type="first" r:id="rId49"/>
      <w:pgSz w:w="11906" w:h="16838"/>
      <w:pgMar w:top="851" w:right="851" w:bottom="1134" w:left="851" w:header="853" w:footer="7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FA97D" w14:textId="77777777" w:rsidR="009F6321" w:rsidRDefault="009F6321">
      <w:r>
        <w:separator/>
      </w:r>
    </w:p>
  </w:endnote>
  <w:endnote w:type="continuationSeparator" w:id="0">
    <w:p w14:paraId="3E23A3B8" w14:textId="77777777" w:rsidR="009F6321" w:rsidRDefault="009F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354A5" w14:textId="77777777" w:rsidR="00E308D4" w:rsidRDefault="00E30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28" w:type="dxa"/>
      <w:tblBorders>
        <w:top w:val="single" w:sz="4" w:space="0" w:color="auto"/>
      </w:tblBorders>
      <w:tblLayout w:type="fixed"/>
      <w:tblLook w:val="0000" w:firstRow="0" w:lastRow="0" w:firstColumn="0" w:lastColumn="0" w:noHBand="0" w:noVBand="0"/>
    </w:tblPr>
    <w:tblGrid>
      <w:gridCol w:w="1288"/>
      <w:gridCol w:w="7926"/>
      <w:gridCol w:w="1134"/>
    </w:tblGrid>
    <w:tr w:rsidR="000969B2" w14:paraId="71A6665C" w14:textId="77777777">
      <w:trPr>
        <w:trHeight w:val="397"/>
      </w:trPr>
      <w:tc>
        <w:tcPr>
          <w:tcW w:w="1288" w:type="dxa"/>
          <w:tcMar>
            <w:left w:w="28" w:type="dxa"/>
            <w:right w:w="28" w:type="dxa"/>
          </w:tcMar>
          <w:vAlign w:val="center"/>
        </w:tcPr>
        <w:p w14:paraId="47AA1CA2" w14:textId="4CCEE39E" w:rsidR="000969B2" w:rsidRPr="00395FE5" w:rsidRDefault="00E308D4">
          <w:pPr>
            <w:pStyle w:val="Footer"/>
            <w:ind w:right="-28"/>
            <w:rPr>
              <w:rFonts w:cs="Arial"/>
              <w:szCs w:val="18"/>
            </w:rPr>
          </w:pPr>
          <w:r>
            <w:rPr>
              <w:rFonts w:cs="Arial"/>
              <w:szCs w:val="18"/>
            </w:rPr>
            <w:t xml:space="preserve">Версия </w:t>
          </w:r>
          <w:r w:rsidR="00395FE5">
            <w:rPr>
              <w:rFonts w:cs="Arial"/>
              <w:szCs w:val="18"/>
            </w:rPr>
            <w:t>1</w:t>
          </w:r>
        </w:p>
      </w:tc>
      <w:tc>
        <w:tcPr>
          <w:tcW w:w="7926" w:type="dxa"/>
          <w:vAlign w:val="center"/>
        </w:tcPr>
        <w:p w14:paraId="64194FC3" w14:textId="1051D3D4" w:rsidR="000969B2" w:rsidRDefault="00F62FA2">
          <w:pPr>
            <w:pStyle w:val="Footer"/>
            <w:jc w:val="center"/>
            <w:rPr>
              <w:rFonts w:cs="Arial"/>
              <w:szCs w:val="18"/>
            </w:rPr>
          </w:pPr>
          <w:r>
            <w:t>Личный кабинет Поставщика</w:t>
          </w:r>
        </w:p>
      </w:tc>
      <w:tc>
        <w:tcPr>
          <w:tcW w:w="1134" w:type="dxa"/>
          <w:vAlign w:val="center"/>
        </w:tcPr>
        <w:p w14:paraId="3A15CEAC" w14:textId="06D54CB8" w:rsidR="000969B2" w:rsidRDefault="00E308D4">
          <w:pPr>
            <w:pStyle w:val="Footer"/>
            <w:jc w:val="right"/>
            <w:rPr>
              <w:rFonts w:cs="Arial"/>
              <w:szCs w:val="18"/>
            </w:rPr>
          </w:pPr>
          <w:r>
            <w:rPr>
              <w:rFonts w:cs="Arial"/>
              <w:szCs w:val="18"/>
            </w:rPr>
            <w:t xml:space="preserve">стр. </w:t>
          </w:r>
          <w:r>
            <w:rPr>
              <w:rFonts w:cs="Arial"/>
              <w:szCs w:val="18"/>
            </w:rPr>
            <w:fldChar w:fldCharType="begin"/>
          </w:r>
          <w:r>
            <w:rPr>
              <w:rFonts w:cs="Arial"/>
              <w:szCs w:val="18"/>
            </w:rPr>
            <w:instrText xml:space="preserve"> PAGE </w:instrText>
          </w:r>
          <w:r>
            <w:rPr>
              <w:rFonts w:cs="Arial"/>
              <w:szCs w:val="18"/>
            </w:rPr>
            <w:fldChar w:fldCharType="separate"/>
          </w:r>
          <w:r w:rsidR="00F80771">
            <w:rPr>
              <w:rFonts w:cs="Arial"/>
              <w:noProof/>
              <w:szCs w:val="18"/>
            </w:rPr>
            <w:t>8</w:t>
          </w:r>
          <w:r>
            <w:rPr>
              <w:rFonts w:cs="Arial"/>
              <w:szCs w:val="18"/>
            </w:rPr>
            <w:fldChar w:fldCharType="end"/>
          </w:r>
        </w:p>
      </w:tc>
    </w:tr>
  </w:tbl>
  <w:p w14:paraId="17B1DB60" w14:textId="77777777" w:rsidR="000969B2" w:rsidRDefault="00096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D64A9" w14:textId="77777777" w:rsidR="00E308D4" w:rsidRDefault="00E30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C24BA" w14:textId="77777777" w:rsidR="009F6321" w:rsidRDefault="009F6321">
      <w:r>
        <w:separator/>
      </w:r>
    </w:p>
  </w:footnote>
  <w:footnote w:type="continuationSeparator" w:id="0">
    <w:p w14:paraId="06224502" w14:textId="77777777" w:rsidR="009F6321" w:rsidRDefault="009F6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24D6" w14:textId="77777777" w:rsidR="00E308D4" w:rsidRDefault="00E30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23" w:type="pct"/>
      <w:tblLook w:val="0000" w:firstRow="0" w:lastRow="0" w:firstColumn="0" w:lastColumn="0" w:noHBand="0" w:noVBand="0"/>
    </w:tblPr>
    <w:tblGrid>
      <w:gridCol w:w="2453"/>
      <w:gridCol w:w="4993"/>
      <w:gridCol w:w="237"/>
      <w:gridCol w:w="2950"/>
      <w:gridCol w:w="230"/>
    </w:tblGrid>
    <w:tr w:rsidR="000969B2" w14:paraId="39854E3D" w14:textId="77777777">
      <w:trPr>
        <w:cantSplit/>
        <w:trHeight w:val="149"/>
      </w:trPr>
      <w:tc>
        <w:tcPr>
          <w:tcW w:w="1129" w:type="pct"/>
          <w:vMerge w:val="restart"/>
          <w:vAlign w:val="center"/>
        </w:tcPr>
        <w:p w14:paraId="0B04B3F2" w14:textId="77777777" w:rsidR="000969B2" w:rsidRDefault="00E308D4">
          <w:pPr>
            <w:pStyle w:val="Title"/>
          </w:pPr>
          <w:r>
            <w:rPr>
              <w:noProof/>
              <w:lang w:val="sr-Latn-RS" w:eastAsia="sr-Latn-RS"/>
            </w:rPr>
            <mc:AlternateContent>
              <mc:Choice Requires="wpg">
                <w:drawing>
                  <wp:inline distT="0" distB="0" distL="0" distR="0" wp14:anchorId="092985C2" wp14:editId="18FD18FA">
                    <wp:extent cx="1420837" cy="356647"/>
                    <wp:effectExtent l="0" t="0" r="0" b="5715"/>
                    <wp:docPr id="1" name="Рисунок 25009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108" name=""/>
                            <pic:cNvPicPr>
                              <a:picLocks noChangeAspect="1"/>
                            </pic:cNvPicPr>
                          </pic:nvPicPr>
                          <pic:blipFill>
                            <a:blip r:embed="rId1"/>
                            <a:stretch/>
                          </pic:blipFill>
                          <pic:spPr bwMode="auto">
                            <a:xfrm>
                              <a:off x="0" y="0"/>
                              <a:ext cx="1465169" cy="367775"/>
                            </a:xfrm>
                            <a:prstGeom prst="rect">
                              <a:avLst/>
                            </a:prstGeom>
                          </pic:spPr>
                        </pic:pic>
                      </a:graphicData>
                    </a:graphic>
                  </wp:inline>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1.88pt;height:28.08pt;mso-wrap-distance-left:0.00pt;mso-wrap-distance-top:0.00pt;mso-wrap-distance-right:0.00pt;mso-wrap-distance-bottom:0.00pt;" stroked="false">
                    <v:path textboxrect="0,0,0,0"/>
                    <v:imagedata r:id="rId2" o:title=""/>
                  </v:shape>
                </w:pict>
              </mc:Fallback>
            </mc:AlternateContent>
          </w:r>
        </w:p>
      </w:tc>
      <w:tc>
        <w:tcPr>
          <w:tcW w:w="2298" w:type="pct"/>
          <w:vMerge w:val="restart"/>
          <w:shd w:val="clear" w:color="auto" w:fill="0764B1"/>
          <w:vAlign w:val="center"/>
        </w:tcPr>
        <w:p w14:paraId="4E780608" w14:textId="77777777" w:rsidR="000969B2" w:rsidRDefault="00E308D4">
          <w:pPr>
            <w:jc w:val="center"/>
            <w:rPr>
              <w:b/>
              <w:color w:val="FFFFFF" w:themeColor="background1"/>
              <w:sz w:val="28"/>
              <w:szCs w:val="28"/>
            </w:rPr>
          </w:pPr>
          <w:r>
            <w:rPr>
              <w:b/>
              <w:color w:val="FFFFFF" w:themeColor="background1"/>
              <w:sz w:val="28"/>
              <w:szCs w:val="28"/>
            </w:rPr>
            <w:t>Операционная инструкция пользователя</w:t>
          </w:r>
        </w:p>
      </w:tc>
      <w:tc>
        <w:tcPr>
          <w:tcW w:w="1573" w:type="pct"/>
          <w:gridSpan w:val="3"/>
          <w:vAlign w:val="bottom"/>
        </w:tcPr>
        <w:p w14:paraId="6D8C46CE" w14:textId="77777777" w:rsidR="000969B2" w:rsidRDefault="000969B2">
          <w:pPr>
            <w:rPr>
              <w:sz w:val="16"/>
              <w:szCs w:val="16"/>
            </w:rPr>
          </w:pPr>
        </w:p>
      </w:tc>
    </w:tr>
    <w:tr w:rsidR="000969B2" w14:paraId="7E9A5D7D" w14:textId="77777777">
      <w:trPr>
        <w:cantSplit/>
        <w:trHeight w:val="949"/>
      </w:trPr>
      <w:tc>
        <w:tcPr>
          <w:tcW w:w="1129" w:type="pct"/>
          <w:vMerge/>
          <w:vAlign w:val="center"/>
        </w:tcPr>
        <w:p w14:paraId="4A17484F" w14:textId="77777777" w:rsidR="000969B2" w:rsidRDefault="000969B2">
          <w:pPr>
            <w:pStyle w:val="Title"/>
            <w:rPr>
              <w:lang w:val="ru-RU"/>
            </w:rPr>
          </w:pPr>
        </w:p>
      </w:tc>
      <w:tc>
        <w:tcPr>
          <w:tcW w:w="2298" w:type="pct"/>
          <w:vMerge/>
          <w:shd w:val="clear" w:color="auto" w:fill="0764B1"/>
          <w:vAlign w:val="center"/>
        </w:tcPr>
        <w:p w14:paraId="7A3DE9D8" w14:textId="77777777" w:rsidR="000969B2" w:rsidRDefault="000969B2">
          <w:pPr>
            <w:pStyle w:val="Title"/>
            <w:rPr>
              <w:rStyle w:val="tw4winMark"/>
              <w:b w:val="0"/>
              <w:bCs w:val="0"/>
              <w:color w:val="FFFFFF"/>
              <w:lang w:val="ru-RU"/>
            </w:rPr>
          </w:pPr>
        </w:p>
      </w:tc>
      <w:tc>
        <w:tcPr>
          <w:tcW w:w="109" w:type="pct"/>
        </w:tcPr>
        <w:p w14:paraId="3440F9EE" w14:textId="77777777" w:rsidR="000969B2" w:rsidRDefault="000969B2">
          <w:pPr>
            <w:pStyle w:val="Title"/>
            <w:ind w:right="-57"/>
            <w:jc w:val="right"/>
            <w:rPr>
              <w:rStyle w:val="tw4winMark"/>
              <w:b w:val="0"/>
              <w:bCs w:val="0"/>
              <w:vanish w:val="0"/>
              <w:sz w:val="22"/>
              <w:szCs w:val="22"/>
              <w:lang w:val="ru-RU"/>
            </w:rPr>
          </w:pPr>
        </w:p>
      </w:tc>
      <w:tc>
        <w:tcPr>
          <w:tcW w:w="1358" w:type="pct"/>
        </w:tcPr>
        <w:p w14:paraId="3BC1000B" w14:textId="7AA22385" w:rsidR="000969B2" w:rsidRDefault="00F62FA2">
          <w:pPr>
            <w:jc w:val="center"/>
          </w:pPr>
          <w:r>
            <w:t>Личный кабинет Поставщика</w:t>
          </w:r>
        </w:p>
      </w:tc>
      <w:tc>
        <w:tcPr>
          <w:tcW w:w="105" w:type="pct"/>
        </w:tcPr>
        <w:p w14:paraId="762B8501" w14:textId="77777777" w:rsidR="000969B2" w:rsidRDefault="00E308D4">
          <w:pPr>
            <w:pStyle w:val="Title"/>
            <w:ind w:left="-96" w:right="-57"/>
            <w:jc w:val="right"/>
            <w:rPr>
              <w:rFonts w:cs="Arial"/>
              <w:lang w:val="ru-RU" w:eastAsia="ru-RU"/>
            </w:rPr>
          </w:pPr>
          <w:r>
            <w:rPr>
              <w:rFonts w:cs="Arial"/>
              <w:vanish/>
              <w:lang w:val="ru-RU" w:eastAsia="ru-RU"/>
            </w:rPr>
            <w:t xml:space="preserve">                                                                         </w:t>
          </w:r>
        </w:p>
      </w:tc>
    </w:tr>
  </w:tbl>
  <w:p w14:paraId="0301746F" w14:textId="77777777" w:rsidR="000969B2" w:rsidRDefault="00096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76CC6" w14:textId="77777777" w:rsidR="00E308D4" w:rsidRDefault="00E30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4E7C"/>
    <w:multiLevelType w:val="hybridMultilevel"/>
    <w:tmpl w:val="4CB4174C"/>
    <w:lvl w:ilvl="0" w:tplc="BB06627C">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CA25B4F"/>
    <w:multiLevelType w:val="hybridMultilevel"/>
    <w:tmpl w:val="4ACCFA78"/>
    <w:lvl w:ilvl="0" w:tplc="BB0662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C3401B"/>
    <w:multiLevelType w:val="multilevel"/>
    <w:tmpl w:val="1A9076E6"/>
    <w:lvl w:ilvl="0">
      <w:start w:val="1"/>
      <w:numFmt w:val="decimal"/>
      <w:lvlText w:val="%1."/>
      <w:lvlJc w:val="left"/>
      <w:pPr>
        <w:ind w:left="720" w:hanging="360"/>
      </w:pPr>
      <w:rPr>
        <w:rFonts w:ascii="Arial" w:hAnsi="Arial" w:cs="Arial" w:hint="default"/>
        <w:sz w:val="28"/>
        <w:szCs w:val="28"/>
      </w:rPr>
    </w:lvl>
    <w:lvl w:ilvl="1">
      <w:start w:val="1"/>
      <w:numFmt w:val="decimal"/>
      <w:isLgl/>
      <w:lvlText w:val="%1.%2."/>
      <w:lvlJc w:val="left"/>
      <w:pPr>
        <w:ind w:left="1080" w:hanging="720"/>
      </w:pPr>
      <w:rPr>
        <w:rFonts w:ascii="Arial" w:hAnsi="Arial" w:cs="Arial" w:hint="default"/>
        <w:sz w:val="24"/>
        <w:szCs w:val="24"/>
        <w:lang w:val="ru-RU"/>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80B05FF"/>
    <w:multiLevelType w:val="hybridMultilevel"/>
    <w:tmpl w:val="8F32EC82"/>
    <w:lvl w:ilvl="0" w:tplc="FD32FD88">
      <w:start w:val="1"/>
      <w:numFmt w:val="bullet"/>
      <w:pStyle w:val="s05"/>
      <w:lvlText w:val=""/>
      <w:lvlJc w:val="left"/>
      <w:pPr>
        <w:tabs>
          <w:tab w:val="num" w:pos="643"/>
        </w:tabs>
        <w:ind w:left="643" w:hanging="360"/>
      </w:pPr>
      <w:rPr>
        <w:rFonts w:ascii="Symbol" w:hAnsi="Symbol" w:hint="default"/>
      </w:rPr>
    </w:lvl>
    <w:lvl w:ilvl="1" w:tplc="0648727E">
      <w:start w:val="1"/>
      <w:numFmt w:val="bullet"/>
      <w:pStyle w:val="s05"/>
      <w:lvlText w:val="o"/>
      <w:lvlJc w:val="left"/>
      <w:pPr>
        <w:ind w:left="1440" w:hanging="360"/>
      </w:pPr>
      <w:rPr>
        <w:rFonts w:ascii="Courier New" w:eastAsia="Courier New" w:hAnsi="Courier New" w:cs="Courier New" w:hint="default"/>
      </w:rPr>
    </w:lvl>
    <w:lvl w:ilvl="2" w:tplc="EA3A5648">
      <w:start w:val="1"/>
      <w:numFmt w:val="bullet"/>
      <w:lvlText w:val="§"/>
      <w:lvlJc w:val="left"/>
      <w:pPr>
        <w:ind w:left="2160" w:hanging="360"/>
      </w:pPr>
      <w:rPr>
        <w:rFonts w:ascii="Wingdings" w:eastAsia="Wingdings" w:hAnsi="Wingdings" w:cs="Wingdings" w:hint="default"/>
      </w:rPr>
    </w:lvl>
    <w:lvl w:ilvl="3" w:tplc="78143B92">
      <w:start w:val="1"/>
      <w:numFmt w:val="bullet"/>
      <w:lvlText w:val="·"/>
      <w:lvlJc w:val="left"/>
      <w:pPr>
        <w:ind w:left="2880" w:hanging="360"/>
      </w:pPr>
      <w:rPr>
        <w:rFonts w:ascii="Symbol" w:eastAsia="Symbol" w:hAnsi="Symbol" w:cs="Symbol" w:hint="default"/>
      </w:rPr>
    </w:lvl>
    <w:lvl w:ilvl="4" w:tplc="AFC0D4CC">
      <w:start w:val="1"/>
      <w:numFmt w:val="bullet"/>
      <w:lvlText w:val="o"/>
      <w:lvlJc w:val="left"/>
      <w:pPr>
        <w:ind w:left="3600" w:hanging="360"/>
      </w:pPr>
      <w:rPr>
        <w:rFonts w:ascii="Courier New" w:eastAsia="Courier New" w:hAnsi="Courier New" w:cs="Courier New" w:hint="default"/>
      </w:rPr>
    </w:lvl>
    <w:lvl w:ilvl="5" w:tplc="49E4252E">
      <w:start w:val="1"/>
      <w:numFmt w:val="bullet"/>
      <w:lvlText w:val="§"/>
      <w:lvlJc w:val="left"/>
      <w:pPr>
        <w:ind w:left="4320" w:hanging="360"/>
      </w:pPr>
      <w:rPr>
        <w:rFonts w:ascii="Wingdings" w:eastAsia="Wingdings" w:hAnsi="Wingdings" w:cs="Wingdings" w:hint="default"/>
      </w:rPr>
    </w:lvl>
    <w:lvl w:ilvl="6" w:tplc="E0722C14">
      <w:start w:val="1"/>
      <w:numFmt w:val="bullet"/>
      <w:lvlText w:val="·"/>
      <w:lvlJc w:val="left"/>
      <w:pPr>
        <w:ind w:left="5040" w:hanging="360"/>
      </w:pPr>
      <w:rPr>
        <w:rFonts w:ascii="Symbol" w:eastAsia="Symbol" w:hAnsi="Symbol" w:cs="Symbol" w:hint="default"/>
      </w:rPr>
    </w:lvl>
    <w:lvl w:ilvl="7" w:tplc="6BF04152">
      <w:start w:val="1"/>
      <w:numFmt w:val="bullet"/>
      <w:lvlText w:val="o"/>
      <w:lvlJc w:val="left"/>
      <w:pPr>
        <w:ind w:left="5760" w:hanging="360"/>
      </w:pPr>
      <w:rPr>
        <w:rFonts w:ascii="Courier New" w:eastAsia="Courier New" w:hAnsi="Courier New" w:cs="Courier New" w:hint="default"/>
      </w:rPr>
    </w:lvl>
    <w:lvl w:ilvl="8" w:tplc="73CE13AA">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7E94228"/>
    <w:multiLevelType w:val="hybridMultilevel"/>
    <w:tmpl w:val="9A846868"/>
    <w:lvl w:ilvl="0" w:tplc="BB0662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41720DD"/>
    <w:multiLevelType w:val="hybridMultilevel"/>
    <w:tmpl w:val="61A0C7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B2"/>
    <w:rsid w:val="0002524E"/>
    <w:rsid w:val="0003779A"/>
    <w:rsid w:val="000969B2"/>
    <w:rsid w:val="000A5157"/>
    <w:rsid w:val="000C07FE"/>
    <w:rsid w:val="000D3322"/>
    <w:rsid w:val="00142E02"/>
    <w:rsid w:val="0015215B"/>
    <w:rsid w:val="001669EB"/>
    <w:rsid w:val="001944F6"/>
    <w:rsid w:val="001B02EB"/>
    <w:rsid w:val="001C4A91"/>
    <w:rsid w:val="0024121B"/>
    <w:rsid w:val="002459C8"/>
    <w:rsid w:val="002B011B"/>
    <w:rsid w:val="002E769C"/>
    <w:rsid w:val="002F4B96"/>
    <w:rsid w:val="00307CB8"/>
    <w:rsid w:val="00347FB6"/>
    <w:rsid w:val="00395FE5"/>
    <w:rsid w:val="004160AF"/>
    <w:rsid w:val="004442CD"/>
    <w:rsid w:val="00473BB6"/>
    <w:rsid w:val="00520C34"/>
    <w:rsid w:val="005424E4"/>
    <w:rsid w:val="005458DA"/>
    <w:rsid w:val="005536DE"/>
    <w:rsid w:val="005D6B4D"/>
    <w:rsid w:val="005E4C8C"/>
    <w:rsid w:val="0061224B"/>
    <w:rsid w:val="006376D3"/>
    <w:rsid w:val="00641D5C"/>
    <w:rsid w:val="006B7853"/>
    <w:rsid w:val="006E0537"/>
    <w:rsid w:val="006F696B"/>
    <w:rsid w:val="00720326"/>
    <w:rsid w:val="0075359D"/>
    <w:rsid w:val="007758CC"/>
    <w:rsid w:val="00776511"/>
    <w:rsid w:val="007803EF"/>
    <w:rsid w:val="0080115C"/>
    <w:rsid w:val="00817A63"/>
    <w:rsid w:val="008248E3"/>
    <w:rsid w:val="008270BA"/>
    <w:rsid w:val="00856781"/>
    <w:rsid w:val="008C7DF5"/>
    <w:rsid w:val="008E0D85"/>
    <w:rsid w:val="009367F2"/>
    <w:rsid w:val="009759DE"/>
    <w:rsid w:val="009F6321"/>
    <w:rsid w:val="00A429A4"/>
    <w:rsid w:val="00A457D3"/>
    <w:rsid w:val="00A90D5F"/>
    <w:rsid w:val="00AA0C7F"/>
    <w:rsid w:val="00AA11CA"/>
    <w:rsid w:val="00B153AF"/>
    <w:rsid w:val="00B1600B"/>
    <w:rsid w:val="00B54EDB"/>
    <w:rsid w:val="00BB7F47"/>
    <w:rsid w:val="00BF390B"/>
    <w:rsid w:val="00BF494D"/>
    <w:rsid w:val="00C23540"/>
    <w:rsid w:val="00C525E8"/>
    <w:rsid w:val="00C707F8"/>
    <w:rsid w:val="00C95E1C"/>
    <w:rsid w:val="00CA4BF4"/>
    <w:rsid w:val="00CB6997"/>
    <w:rsid w:val="00D431D4"/>
    <w:rsid w:val="00D437BD"/>
    <w:rsid w:val="00D43C64"/>
    <w:rsid w:val="00D45CD3"/>
    <w:rsid w:val="00D8374F"/>
    <w:rsid w:val="00DC381B"/>
    <w:rsid w:val="00DD5841"/>
    <w:rsid w:val="00DD5B2E"/>
    <w:rsid w:val="00DE0CD6"/>
    <w:rsid w:val="00DE7565"/>
    <w:rsid w:val="00DF17CA"/>
    <w:rsid w:val="00E308D4"/>
    <w:rsid w:val="00E41689"/>
    <w:rsid w:val="00E60ACB"/>
    <w:rsid w:val="00E7666F"/>
    <w:rsid w:val="00E923D0"/>
    <w:rsid w:val="00EC36EA"/>
    <w:rsid w:val="00EE5B0F"/>
    <w:rsid w:val="00F516FD"/>
    <w:rsid w:val="00F62FA2"/>
    <w:rsid w:val="00F80771"/>
    <w:rsid w:val="00F8423C"/>
    <w:rsid w:val="00F92C05"/>
    <w:rsid w:val="00FC2332"/>
    <w:rsid w:val="00FE1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6E180"/>
  <w15:docId w15:val="{9624AE5E-2447-459B-9037-828BAE4C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rPr>
  </w:style>
  <w:style w:type="paragraph" w:styleId="Heading1">
    <w:name w:val="heading 1"/>
    <w:basedOn w:val="Normal"/>
    <w:next w:val="Normal"/>
    <w:link w:val="Heading1Char1"/>
    <w:qFormat/>
    <w:pPr>
      <w:keepNext/>
      <w:spacing w:before="240" w:after="60"/>
      <w:outlineLvl w:val="0"/>
    </w:pPr>
    <w:rPr>
      <w:rFonts w:cs="Times New Roman"/>
      <w:b/>
      <w:bCs/>
      <w:sz w:val="32"/>
      <w:szCs w:val="32"/>
    </w:rPr>
  </w:style>
  <w:style w:type="paragraph" w:styleId="Heading2">
    <w:name w:val="heading 2"/>
    <w:basedOn w:val="Normal"/>
    <w:next w:val="Normal"/>
    <w:link w:val="Heading2Char1"/>
    <w:uiPriority w:val="9"/>
    <w:qFormat/>
    <w:pPr>
      <w:keepNext/>
      <w:spacing w:before="240" w:after="60"/>
      <w:outlineLvl w:val="1"/>
    </w:pPr>
    <w:rPr>
      <w:rFonts w:cs="Times New Roman"/>
      <w:b/>
      <w:bCs/>
      <w:i/>
      <w:iCs/>
      <w:sz w:val="28"/>
      <w:szCs w:val="28"/>
    </w:rPr>
  </w:style>
  <w:style w:type="paragraph" w:styleId="Heading3">
    <w:name w:val="heading 3"/>
    <w:basedOn w:val="Normal"/>
    <w:next w:val="Normal"/>
    <w:link w:val="Heading3Char"/>
    <w:qFormat/>
    <w:pPr>
      <w:keepNext/>
      <w:spacing w:before="240" w:after="60"/>
      <w:outlineLvl w:val="2"/>
    </w:pPr>
    <w:rPr>
      <w:b/>
      <w:bCs/>
      <w:sz w:val="24"/>
      <w:szCs w:val="26"/>
    </w:rPr>
  </w:style>
  <w:style w:type="paragraph" w:styleId="Heading4">
    <w:name w:val="heading 4"/>
    <w:basedOn w:val="Normal"/>
    <w:next w:val="Normal"/>
    <w:link w:val="Heading4Char"/>
    <w:uiPriority w:val="9"/>
    <w:unhideWhenUsed/>
    <w:qFormat/>
    <w:pPr>
      <w:keepNext/>
      <w:keepLines/>
      <w:spacing w:before="320" w:after="200"/>
      <w:outlineLvl w:val="3"/>
    </w:pPr>
    <w:rPr>
      <w:rFonts w:eastAsia="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eastAsia="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eastAsia="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eastAsia="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eastAsia="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eastAsia="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paragraph" w:styleId="Header">
    <w:name w:val="header"/>
    <w:basedOn w:val="Normal"/>
    <w:link w:val="HeaderChar"/>
    <w:pPr>
      <w:tabs>
        <w:tab w:val="center" w:pos="4677"/>
        <w:tab w:val="right" w:pos="9355"/>
      </w:tabs>
    </w:pPr>
  </w:style>
  <w:style w:type="paragraph" w:styleId="Footer">
    <w:name w:val="footer"/>
    <w:basedOn w:val="Normal"/>
    <w:link w:val="FooterChar1"/>
    <w:uiPriority w:val="99"/>
    <w:pPr>
      <w:tabs>
        <w:tab w:val="center" w:pos="4677"/>
        <w:tab w:val="right" w:pos="9355"/>
      </w:tabs>
    </w:pPr>
    <w:rPr>
      <w:rFonts w:cs="Times New Roman"/>
      <w:sz w:val="18"/>
      <w:szCs w:val="24"/>
    </w:rPr>
  </w:style>
  <w:style w:type="paragraph" w:styleId="BalloonText">
    <w:name w:val="Balloon Text"/>
    <w:basedOn w:val="Normal"/>
    <w:semiHidden/>
    <w:rPr>
      <w:rFonts w:ascii="Tahoma" w:hAnsi="Tahoma" w:cs="Tahoma"/>
      <w:sz w:val="16"/>
      <w:szCs w:val="16"/>
    </w:rPr>
  </w:style>
  <w:style w:type="paragraph" w:styleId="TOCHeading">
    <w:name w:val="TOC Heading"/>
    <w:basedOn w:val="Heading1"/>
    <w:next w:val="Normal"/>
    <w:uiPriority w:val="39"/>
    <w:qFormat/>
    <w:pPr>
      <w:keepLines/>
      <w:spacing w:before="480" w:after="0" w:line="276" w:lineRule="auto"/>
      <w:outlineLvl w:val="9"/>
    </w:pPr>
    <w:rPr>
      <w:rFonts w:ascii="Cambria" w:hAnsi="Cambria"/>
      <w:color w:val="365F91"/>
      <w:sz w:val="28"/>
      <w:szCs w:val="28"/>
      <w:lang w:eastAsia="en-US"/>
    </w:rPr>
  </w:style>
  <w:style w:type="character" w:customStyle="1" w:styleId="FooterChar1">
    <w:name w:val="Footer Char1"/>
    <w:link w:val="Footer"/>
    <w:uiPriority w:val="99"/>
    <w:rPr>
      <w:rFonts w:ascii="Arial" w:hAnsi="Arial"/>
      <w:sz w:val="18"/>
      <w:szCs w:val="24"/>
    </w:rPr>
  </w:style>
  <w:style w:type="paragraph" w:customStyle="1" w:styleId="TEXT">
    <w:name w:val="TEXT"/>
    <w:basedOn w:val="Normal"/>
    <w:pPr>
      <w:ind w:left="1440" w:right="324" w:hanging="720"/>
    </w:pPr>
    <w:rPr>
      <w:lang w:val="en-US" w:eastAsia="en-US"/>
    </w:rPr>
  </w:style>
  <w:style w:type="paragraph" w:customStyle="1" w:styleId="P101TableFieldDef">
    <w:name w:val="P101_Table_FieldDef"/>
    <w:basedOn w:val="Normal"/>
    <w:pPr>
      <w:spacing w:before="120" w:after="60"/>
    </w:pPr>
    <w:rPr>
      <w:rFonts w:eastAsia="Arial Unicode MS" w:cs="Times New Roman"/>
      <w:lang w:eastAsia="en-US"/>
    </w:rPr>
  </w:style>
  <w:style w:type="paragraph" w:styleId="BodyText">
    <w:name w:val="Body Text"/>
    <w:aliases w:val="Знак,Знак Знак Знак,Знак Знак Знак Знак Знак Знак Знак Знак Знак Знак Знак Знак Знак Знак Знак Знак Знак Знак Знак Знак Знак Знак Знак Знак,Знак Знак Знак Знак Знак Знак,Знак Char"/>
    <w:basedOn w:val="Normal"/>
    <w:link w:val="BodyTextChar"/>
    <w:uiPriority w:val="99"/>
    <w:unhideWhenUsed/>
    <w:pPr>
      <w:spacing w:after="120"/>
    </w:pPr>
    <w:rPr>
      <w:rFonts w:cs="Times New Roman"/>
    </w:rPr>
  </w:style>
  <w:style w:type="character" w:customStyle="1" w:styleId="BodyTextChar">
    <w:name w:val="Body Text Char"/>
    <w:aliases w:val="Знак Char1,Знак Знак Знак Char,Знак Знак Знак Знак Знак Знак Знак Знак Знак Знак Знак Знак Знак Знак Знак Знак Знак Знак Знак Знак Знак Знак Знак Знак Char,Знак Знак Знак Знак Знак Знак Char,Знак Char Char"/>
    <w:link w:val="BodyText"/>
    <w:uiPriority w:val="99"/>
    <w:rPr>
      <w:rFonts w:ascii="Arial" w:hAnsi="Arial" w:cs="Arial"/>
    </w:rPr>
  </w:style>
  <w:style w:type="character" w:customStyle="1" w:styleId="Heading2Char1">
    <w:name w:val="Heading 2 Char1"/>
    <w:link w:val="Heading2"/>
    <w:uiPriority w:val="9"/>
    <w:rPr>
      <w:rFonts w:ascii="Arial" w:hAnsi="Arial" w:cs="Arial"/>
      <w:b/>
      <w:bCs/>
      <w:i/>
      <w:iCs/>
      <w:sz w:val="28"/>
      <w:szCs w:val="28"/>
    </w:rPr>
  </w:style>
  <w:style w:type="character" w:customStyle="1" w:styleId="Heading1Char1">
    <w:name w:val="Heading 1 Char1"/>
    <w:link w:val="Heading1"/>
    <w:rPr>
      <w:rFonts w:ascii="Arial" w:hAnsi="Arial" w:cs="Arial"/>
      <w:b/>
      <w:bCs/>
      <w:sz w:val="32"/>
      <w:szCs w:val="32"/>
    </w:rPr>
  </w:style>
  <w:style w:type="paragraph" w:styleId="TOC1">
    <w:name w:val="toc 1"/>
    <w:basedOn w:val="Normal"/>
    <w:next w:val="Normal"/>
    <w:uiPriority w:val="39"/>
  </w:style>
  <w:style w:type="paragraph" w:styleId="TOC2">
    <w:name w:val="toc 2"/>
    <w:basedOn w:val="Normal"/>
    <w:next w:val="Normal"/>
    <w:uiPriority w:val="39"/>
    <w:pPr>
      <w:ind w:left="200"/>
    </w:pPr>
  </w:style>
  <w:style w:type="character" w:styleId="Hyperlink">
    <w:name w:val="Hyperlink"/>
    <w:uiPriority w:val="99"/>
    <w:unhideWhenUsed/>
    <w:rPr>
      <w:color w:val="0000FF"/>
      <w:u w:val="single"/>
    </w:rPr>
  </w:style>
  <w:style w:type="table" w:styleId="TableGrid">
    <w:name w:val="Table Grid"/>
    <w:basedOn w:val="TableNormal"/>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1"/>
    <w:qFormat/>
    <w:pPr>
      <w:jc w:val="center"/>
      <w:outlineLvl w:val="0"/>
    </w:pPr>
    <w:rPr>
      <w:rFonts w:cs="Times New Roman"/>
      <w:b/>
      <w:bCs/>
      <w:sz w:val="32"/>
      <w:szCs w:val="32"/>
      <w:lang w:val="en-US" w:eastAsia="en-US"/>
    </w:rPr>
  </w:style>
  <w:style w:type="character" w:customStyle="1" w:styleId="TitleChar1">
    <w:name w:val="Title Char1"/>
    <w:link w:val="Title"/>
    <w:rPr>
      <w:rFonts w:ascii="Arial" w:hAnsi="Arial" w:cs="Arial"/>
      <w:b/>
      <w:bCs/>
      <w:sz w:val="32"/>
      <w:szCs w:val="32"/>
      <w:lang w:val="en-US" w:eastAsia="en-US"/>
    </w:rPr>
  </w:style>
  <w:style w:type="character" w:customStyle="1" w:styleId="tw4winMark">
    <w:name w:val="tw4winMark"/>
    <w:rPr>
      <w:rFonts w:ascii="Courier New" w:hAnsi="Courier New" w:cs="Courier New"/>
      <w:vanish/>
      <w:color w:val="800080"/>
      <w:sz w:val="24"/>
      <w:szCs w:val="24"/>
      <w:vertAlign w:val="subscript"/>
    </w:rPr>
  </w:style>
  <w:style w:type="paragraph" w:customStyle="1" w:styleId="P101Table">
    <w:name w:val="P101_Table"/>
    <w:basedOn w:val="BodyText"/>
    <w:pPr>
      <w:spacing w:before="120" w:after="60"/>
    </w:pPr>
    <w:rPr>
      <w:rFonts w:eastAsia="Arial Unicode MS"/>
      <w:lang w:eastAsia="en-US"/>
    </w:rPr>
  </w:style>
  <w:style w:type="paragraph" w:customStyle="1" w:styleId="P101TableHeading">
    <w:name w:val="P101_Table_Heading"/>
    <w:basedOn w:val="BodyText"/>
    <w:pPr>
      <w:keepNext/>
      <w:spacing w:before="60" w:after="60"/>
      <w:jc w:val="center"/>
    </w:pPr>
    <w:rPr>
      <w:rFonts w:eastAsia="Arial Unicode MS"/>
      <w:b/>
      <w:lang w:eastAsia="en-US"/>
    </w:rPr>
  </w:style>
  <w:style w:type="character" w:customStyle="1" w:styleId="a">
    <w:name w:val="номер страницы"/>
    <w:rPr>
      <w:b/>
      <w:sz w:val="16"/>
    </w:rPr>
  </w:style>
  <w:style w:type="paragraph" w:customStyle="1" w:styleId="s05">
    <w:name w:val="s05 Пункт РАЗДЕЛА"/>
    <w:basedOn w:val="Normal"/>
    <w:pPr>
      <w:keepNext/>
      <w:widowControl w:val="0"/>
      <w:numPr>
        <w:ilvl w:val="1"/>
        <w:numId w:val="1"/>
      </w:numPr>
      <w:tabs>
        <w:tab w:val="left" w:pos="1134"/>
      </w:tabs>
      <w:spacing w:before="160"/>
      <w:ind w:firstLine="340"/>
      <w:jc w:val="both"/>
      <w:outlineLvl w:val="6"/>
    </w:pPr>
    <w:rPr>
      <w:rFonts w:cs="Times New Roman"/>
      <w:bCs/>
      <w:sz w:val="22"/>
      <w:szCs w:val="28"/>
    </w:rPr>
  </w:style>
  <w:style w:type="paragraph" w:customStyle="1" w:styleId="TableText">
    <w:name w:val="Table Text"/>
    <w:basedOn w:val="Normal"/>
    <w:pPr>
      <w:keepLines/>
    </w:pPr>
    <w:rPr>
      <w:rFonts w:cs="Times New Roman"/>
      <w:sz w:val="16"/>
    </w:rPr>
  </w:style>
  <w:style w:type="character" w:customStyle="1" w:styleId="a0">
    <w:name w:val="Стиль полужирный"/>
    <w:rPr>
      <w:rFonts w:ascii="Arial" w:hAnsi="Arial"/>
      <w:b/>
      <w:bCs/>
    </w:rPr>
  </w:style>
  <w:style w:type="paragraph" w:customStyle="1" w:styleId="66">
    <w:name w:val="Стиль Перед:  6 пт После:  6 пт"/>
    <w:basedOn w:val="Normal"/>
    <w:pPr>
      <w:spacing w:before="120" w:after="120"/>
    </w:pPr>
    <w:rPr>
      <w:rFonts w:cs="Times New Roman"/>
    </w:rPr>
  </w:style>
  <w:style w:type="paragraph" w:styleId="ListParagraph">
    <w:name w:val="List Paragraph"/>
    <w:aliases w:val="Колонтитул,Bullet List,FooterText,numbered,Цветной список - Акцент 11,Заголовок_3,mcd_гпи_маркиров.список ур.1,AC List 01,Абзац1,Use Case List Paragraph,List Paragraph1"/>
    <w:basedOn w:val="Normal"/>
    <w:link w:val="ListParagraphChar"/>
    <w:uiPriority w:val="34"/>
    <w:qFormat/>
    <w:pPr>
      <w:ind w:left="708"/>
    </w:p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rPr>
  </w:style>
  <w:style w:type="paragraph" w:customStyle="1" w:styleId="Requisites">
    <w:name w:val="Requisites"/>
    <w:basedOn w:val="Normal"/>
    <w:pPr>
      <w:spacing w:after="60"/>
      <w:ind w:left="34"/>
    </w:pPr>
    <w:rPr>
      <w:rFonts w:cs="Times New Roman"/>
      <w:sz w:val="24"/>
      <w:szCs w:val="22"/>
      <w:lang w:val="en-US" w:eastAsia="en-US"/>
    </w:rPr>
  </w:style>
  <w:style w:type="paragraph" w:styleId="Subtitle">
    <w:name w:val="Subtitle"/>
    <w:basedOn w:val="Normal"/>
    <w:next w:val="Normal"/>
    <w:link w:val="SubtitleChar1"/>
    <w:qFormat/>
    <w:pPr>
      <w:spacing w:after="60"/>
      <w:jc w:val="center"/>
      <w:outlineLvl w:val="1"/>
    </w:pPr>
    <w:rPr>
      <w:rFonts w:ascii="Cambria" w:hAnsi="Cambria" w:cs="Times New Roman"/>
      <w:sz w:val="24"/>
      <w:szCs w:val="24"/>
    </w:rPr>
  </w:style>
  <w:style w:type="character" w:customStyle="1" w:styleId="SubtitleChar1">
    <w:name w:val="Subtitle Char1"/>
    <w:basedOn w:val="DefaultParagraphFont"/>
    <w:link w:val="Subtitle"/>
    <w:rPr>
      <w:rFonts w:ascii="Cambria" w:hAnsi="Cambria"/>
      <w:sz w:val="24"/>
      <w:szCs w:val="24"/>
    </w:rPr>
  </w:style>
  <w:style w:type="paragraph" w:styleId="TOC3">
    <w:name w:val="toc 3"/>
    <w:basedOn w:val="Normal"/>
    <w:next w:val="Normal"/>
    <w:uiPriority w:val="39"/>
    <w:pPr>
      <w:spacing w:after="100"/>
      <w:ind w:left="400"/>
    </w:pPr>
  </w:style>
  <w:style w:type="character" w:customStyle="1" w:styleId="ListParagraphChar">
    <w:name w:val="List Paragraph Char"/>
    <w:aliases w:val="Колонтитул Char,Bullet List Char,FooterText Char,numbered Char,Цветной список - Акцент 11 Char,Заголовок_3 Char,mcd_гпи_маркиров.список ур.1 Char,AC List 01 Char,Абзац1 Char,Use Case List Paragraph Char,List Paragraph1 Char"/>
    <w:basedOn w:val="DefaultParagraphFont"/>
    <w:link w:val="ListParagraph"/>
    <w:uiPriority w:val="34"/>
    <w:rPr>
      <w:rFonts w:ascii="Arial" w:hAnsi="Arial" w:cs="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pPr>
    <w:rPr>
      <w:rFonts w:eastAsiaTheme="minorHAnsi"/>
      <w:lang w:eastAsia="en-US"/>
    </w:rPr>
  </w:style>
  <w:style w:type="character" w:customStyle="1" w:styleId="CommentTextChar">
    <w:name w:val="Comment Text Char"/>
    <w:basedOn w:val="DefaultParagraphFont"/>
    <w:link w:val="CommentText"/>
    <w:uiPriority w:val="99"/>
    <w:semiHidden/>
    <w:rPr>
      <w:rFonts w:ascii="Arial" w:eastAsiaTheme="minorHAnsi" w:hAnsi="Arial" w:cs="Arial"/>
      <w:lang w:eastAsia="en-US"/>
    </w:rPr>
  </w:style>
  <w:style w:type="paragraph" w:customStyle="1" w:styleId="phtitlepageother">
    <w:name w:val="ph_titlepage_other"/>
    <w:basedOn w:val="Normal"/>
    <w:pPr>
      <w:spacing w:after="120" w:line="360" w:lineRule="auto"/>
      <w:jc w:val="center"/>
    </w:pPr>
    <w:rPr>
      <w:sz w:val="24"/>
      <w:szCs w:val="28"/>
      <w:lang w:eastAsia="en-US"/>
    </w:rPr>
  </w:style>
  <w:style w:type="paragraph" w:styleId="Revision">
    <w:name w:val="Revision"/>
    <w:hidden/>
    <w:uiPriority w:val="99"/>
    <w:semiHidden/>
    <w:rsid w:val="00FC233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header" Target="header3.xml"/><Relationship Id="rId8" Type="http://schemas.openxmlformats.org/officeDocument/2006/relationships/hyperlink" Target="https://srm.nis.rs"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10.png"/><Relationship Id="rId1" Type="http://schemas.openxmlformats.org/officeDocument/2006/relationships/image" Target="media/image3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4571A-F90D-4EDC-8528-1BE80A50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3002</TotalTime>
  <Pages>13</Pages>
  <Words>1016</Words>
  <Characters>5793</Characters>
  <Application>Microsoft Office Word</Application>
  <DocSecurity>0</DocSecurity>
  <Lines>48</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Инструкция пользователя</vt:lpstr>
      <vt:lpstr>Инструкция пользователя</vt:lpstr>
    </vt:vector>
  </TitlesOfParts>
  <Company>Korus Consulting</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пользователя</dc:title>
  <dc:subject/>
  <dc:creator>Амелина Ольга</dc:creator>
  <cp:keywords>Klasifikacija: Без ограничења/Unrestricted</cp:keywords>
  <dc:description/>
  <cp:lastModifiedBy>Mirjana Korkac</cp:lastModifiedBy>
  <cp:revision>72</cp:revision>
  <dcterms:created xsi:type="dcterms:W3CDTF">2017-10-26T07:25:00Z</dcterms:created>
  <dcterms:modified xsi:type="dcterms:W3CDTF">2025-12-26T13:24:00Z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60d87c9e-f8a0-4fa6-ae17-6cd7e121459f</vt:lpwstr>
  </property>
  <property fmtid="{D5CDD505-2E9C-101B-9397-08002B2CF9AE}" pid="4" name="Klasifikacija">
    <vt:lpwstr>Bez-ogranicenja-Unrestricted</vt:lpwstr>
  </property>
</Properties>
</file>